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2"/>
        <w:gridCol w:w="6237"/>
      </w:tblGrid>
      <w:tr w:rsidR="00C871DA" w:rsidTr="00391AA3">
        <w:tc>
          <w:tcPr>
            <w:tcW w:w="4112" w:type="dxa"/>
          </w:tcPr>
          <w:p w:rsidR="00C871DA" w:rsidRPr="0052111D" w:rsidRDefault="00C871DA" w:rsidP="0042139E">
            <w:pPr>
              <w:jc w:val="center"/>
              <w:rPr>
                <w:rFonts w:ascii="Times New Roman" w:hAnsi="Times New Roman"/>
                <w:b/>
                <w:sz w:val="26"/>
                <w:szCs w:val="26"/>
                <w:lang w:val="en-GB"/>
              </w:rPr>
            </w:pPr>
            <w:r w:rsidRPr="0052111D">
              <w:rPr>
                <w:rFonts w:ascii="Times New Roman" w:hAnsi="Times New Roman"/>
                <w:b/>
                <w:sz w:val="26"/>
                <w:szCs w:val="26"/>
                <w:lang w:val="en-GB"/>
              </w:rPr>
              <w:t>ỦY BAN NHÂN DÂN</w:t>
            </w:r>
          </w:p>
          <w:p w:rsidR="00C871DA" w:rsidRDefault="00C871DA" w:rsidP="0042139E">
            <w:pPr>
              <w:tabs>
                <w:tab w:val="left" w:pos="2552"/>
              </w:tabs>
              <w:jc w:val="center"/>
              <w:rPr>
                <w:rFonts w:ascii="Times New Roman" w:hAnsi="Times New Roman"/>
                <w:color w:val="000000"/>
                <w:sz w:val="28"/>
                <w:szCs w:val="28"/>
              </w:rPr>
            </w:pPr>
            <w:r w:rsidRPr="0052111D">
              <w:rPr>
                <w:rFonts w:ascii="Times New Roman" w:hAnsi="Times New Roman"/>
                <w:b/>
                <w:sz w:val="26"/>
                <w:szCs w:val="26"/>
                <w:lang w:val="en-GB"/>
              </w:rPr>
              <w:t>THỊ XÃ HƯƠNG THỦY</w:t>
            </w:r>
          </w:p>
        </w:tc>
        <w:tc>
          <w:tcPr>
            <w:tcW w:w="6237" w:type="dxa"/>
          </w:tcPr>
          <w:p w:rsidR="00C871DA" w:rsidRPr="0052111D" w:rsidRDefault="00C871DA" w:rsidP="0042139E">
            <w:pPr>
              <w:jc w:val="center"/>
              <w:rPr>
                <w:rFonts w:ascii="Times New Roman" w:hAnsi="Times New Roman"/>
                <w:sz w:val="26"/>
                <w:szCs w:val="26"/>
              </w:rPr>
            </w:pPr>
            <w:r w:rsidRPr="0052111D">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52111D">
                  <w:rPr>
                    <w:rFonts w:ascii="Times New Roman" w:hAnsi="Times New Roman"/>
                    <w:b/>
                    <w:bCs/>
                    <w:sz w:val="26"/>
                    <w:szCs w:val="26"/>
                  </w:rPr>
                  <w:t>NAM</w:t>
                </w:r>
              </w:smartTag>
            </w:smartTag>
          </w:p>
          <w:p w:rsidR="00C871DA" w:rsidRDefault="00C871DA" w:rsidP="0042139E">
            <w:pPr>
              <w:tabs>
                <w:tab w:val="left" w:pos="2552"/>
              </w:tabs>
              <w:jc w:val="center"/>
              <w:rPr>
                <w:rFonts w:ascii="Times New Roman" w:hAnsi="Times New Roman"/>
                <w:color w:val="000000"/>
                <w:sz w:val="28"/>
                <w:szCs w:val="28"/>
              </w:rPr>
            </w:pPr>
            <w:r w:rsidRPr="0052111D">
              <w:rPr>
                <w:rFonts w:ascii="Times New Roman" w:hAnsi="Times New Roman"/>
                <w:b/>
                <w:bCs/>
                <w:sz w:val="28"/>
                <w:szCs w:val="28"/>
              </w:rPr>
              <w:t>Độc lập - Tự do - Hạnh phúc</w:t>
            </w:r>
          </w:p>
        </w:tc>
      </w:tr>
      <w:tr w:rsidR="00C871DA" w:rsidTr="00391AA3">
        <w:tc>
          <w:tcPr>
            <w:tcW w:w="4112" w:type="dxa"/>
          </w:tcPr>
          <w:p w:rsidR="00C871DA" w:rsidRPr="0052111D" w:rsidRDefault="00FD5455" w:rsidP="0042139E">
            <w:pPr>
              <w:spacing w:before="120"/>
              <w:jc w:val="center"/>
              <w:rPr>
                <w:rFonts w:ascii="Times New Roman" w:hAnsi="Times New Roman"/>
                <w:sz w:val="26"/>
              </w:rPr>
            </w:pPr>
            <w:r w:rsidRPr="00FD5455">
              <w:rPr>
                <w:rFonts w:ascii="Times New Roman" w:hAnsi="Times New Roman"/>
                <w:noProof/>
              </w:rPr>
              <w:pict>
                <v:line id="Straight Connector 6" o:spid="_x0000_s1026" style="position:absolute;left:0;text-align:left;z-index:251659264;visibility:visible;mso-wrap-distance-top:-3e-5mm;mso-wrap-distance-bottom:-3e-5mm;mso-position-horizontal-relative:text;mso-position-vertical-relative:text" from="58.6pt,-.35pt" to="131.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C7GwIAADU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"/>
              </w:pict>
            </w:r>
            <w:r w:rsidR="00C871DA" w:rsidRPr="0052111D">
              <w:rPr>
                <w:rFonts w:ascii="Times New Roman" w:hAnsi="Times New Roman"/>
                <w:sz w:val="26"/>
              </w:rPr>
              <w:t xml:space="preserve">Số: </w:t>
            </w:r>
            <w:r w:rsidR="003559E2">
              <w:rPr>
                <w:rFonts w:ascii="Times New Roman" w:hAnsi="Times New Roman"/>
                <w:sz w:val="26"/>
                <w:lang w:val="en-US"/>
              </w:rPr>
              <w:t>865</w:t>
            </w:r>
            <w:r w:rsidR="00C871DA" w:rsidRPr="0052111D">
              <w:rPr>
                <w:rFonts w:ascii="Times New Roman" w:hAnsi="Times New Roman"/>
                <w:sz w:val="26"/>
              </w:rPr>
              <w:t xml:space="preserve">  /UBND</w:t>
            </w:r>
          </w:p>
          <w:p w:rsidR="00C871DA" w:rsidRPr="007F0EB6" w:rsidRDefault="00C871DA" w:rsidP="007F0EB6">
            <w:pPr>
              <w:tabs>
                <w:tab w:val="left" w:pos="2552"/>
              </w:tabs>
              <w:jc w:val="center"/>
              <w:rPr>
                <w:rFonts w:ascii="Times New Roman" w:hAnsi="Times New Roman"/>
                <w:color w:val="000000"/>
                <w:sz w:val="26"/>
                <w:szCs w:val="26"/>
                <w:lang w:val="en-US"/>
              </w:rPr>
            </w:pPr>
            <w:r w:rsidRPr="00E14F57">
              <w:rPr>
                <w:rFonts w:ascii="Times New Roman" w:hAnsi="Times New Roman"/>
                <w:sz w:val="26"/>
                <w:szCs w:val="26"/>
              </w:rPr>
              <w:t>V/v</w:t>
            </w:r>
            <w:r w:rsidR="007F0EB6">
              <w:rPr>
                <w:rFonts w:ascii="Times New Roman" w:hAnsi="Times New Roman"/>
                <w:iCs/>
                <w:color w:val="000000"/>
                <w:sz w:val="26"/>
                <w:szCs w:val="26"/>
                <w:lang w:val="en-US"/>
              </w:rPr>
              <w:t>tăng cường kiểm tra, chấn chỉnh các hoạt động văn hóa gây ồn, ảnh h</w:t>
            </w:r>
            <w:r w:rsidR="00A81AB4">
              <w:rPr>
                <w:rFonts w:ascii="Times New Roman" w:hAnsi="Times New Roman"/>
                <w:iCs/>
                <w:color w:val="000000"/>
                <w:sz w:val="26"/>
                <w:szCs w:val="26"/>
                <w:lang w:val="en-US"/>
              </w:rPr>
              <w:t>ưởng đến sinh hoạt của nhân dân</w:t>
            </w:r>
          </w:p>
        </w:tc>
        <w:tc>
          <w:tcPr>
            <w:tcW w:w="6237" w:type="dxa"/>
          </w:tcPr>
          <w:p w:rsidR="00C871DA" w:rsidRPr="00A81AB4" w:rsidRDefault="00FD5455" w:rsidP="003559E2">
            <w:pPr>
              <w:spacing w:before="120"/>
              <w:jc w:val="center"/>
              <w:rPr>
                <w:rFonts w:ascii="Times New Roman" w:hAnsi="Times New Roman"/>
                <w:color w:val="000000"/>
                <w:sz w:val="28"/>
                <w:szCs w:val="28"/>
                <w:lang w:val="en-US"/>
              </w:rPr>
            </w:pPr>
            <w:r w:rsidRPr="00FD5455">
              <w:rPr>
                <w:rFonts w:ascii="Times New Roman" w:hAnsi="Times New Roman"/>
                <w:noProof/>
                <w:sz w:val="28"/>
                <w:szCs w:val="28"/>
              </w:rPr>
              <w:pict>
                <v:line id="Straight Connector 5" o:spid="_x0000_s1028" style="position:absolute;left:0;text-align:left;z-index:251660288;visibility:visible;mso-wrap-distance-top:-3e-5mm;mso-wrap-distance-bottom:-3e-5mm;mso-position-horizontal-relative:text;mso-position-vertical-relative:text" from="63.05pt,.4pt" to="23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2KC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AyyfN0AS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"/>
              </w:pict>
            </w:r>
            <w:r w:rsidR="00C871DA" w:rsidRPr="0052111D">
              <w:rPr>
                <w:rFonts w:ascii="Times New Roman" w:hAnsi="Times New Roman"/>
                <w:i/>
                <w:sz w:val="28"/>
                <w:szCs w:val="28"/>
              </w:rPr>
              <w:t>Hương Thủy, ngày  </w:t>
            </w:r>
            <w:r w:rsidR="003559E2">
              <w:rPr>
                <w:rFonts w:ascii="Times New Roman" w:hAnsi="Times New Roman"/>
                <w:i/>
                <w:sz w:val="28"/>
                <w:szCs w:val="28"/>
                <w:lang w:val="en-US"/>
              </w:rPr>
              <w:t>12</w:t>
            </w:r>
            <w:r w:rsidR="00C871DA" w:rsidRPr="0052111D">
              <w:rPr>
                <w:rFonts w:ascii="Times New Roman" w:hAnsi="Times New Roman"/>
                <w:i/>
                <w:sz w:val="28"/>
                <w:szCs w:val="28"/>
              </w:rPr>
              <w:t xml:space="preserve">   tháng </w:t>
            </w:r>
            <w:r w:rsidR="002861F7">
              <w:rPr>
                <w:rFonts w:ascii="Times New Roman" w:hAnsi="Times New Roman"/>
                <w:i/>
                <w:sz w:val="28"/>
                <w:szCs w:val="28"/>
                <w:lang w:val="en-US"/>
              </w:rPr>
              <w:t>7</w:t>
            </w:r>
            <w:r w:rsidR="00C871DA" w:rsidRPr="0052111D">
              <w:rPr>
                <w:rFonts w:ascii="Times New Roman" w:hAnsi="Times New Roman"/>
                <w:i/>
                <w:sz w:val="28"/>
                <w:szCs w:val="28"/>
              </w:rPr>
              <w:t>năm 201</w:t>
            </w:r>
            <w:r w:rsidR="00A81AB4">
              <w:rPr>
                <w:rFonts w:ascii="Times New Roman" w:hAnsi="Times New Roman"/>
                <w:i/>
                <w:sz w:val="28"/>
                <w:szCs w:val="28"/>
                <w:lang w:val="en-US"/>
              </w:rPr>
              <w:t>9</w:t>
            </w:r>
          </w:p>
        </w:tc>
      </w:tr>
    </w:tbl>
    <w:p w:rsidR="00C871DA" w:rsidRDefault="00C871DA" w:rsidP="003A5EFA">
      <w:pPr>
        <w:tabs>
          <w:tab w:val="left" w:pos="2552"/>
        </w:tabs>
        <w:spacing w:before="240" w:after="0" w:line="380" w:lineRule="exact"/>
        <w:ind w:left="720" w:firstLine="720"/>
        <w:rPr>
          <w:rFonts w:ascii="Times New Roman" w:hAnsi="Times New Roman"/>
          <w:color w:val="000000"/>
          <w:sz w:val="28"/>
          <w:szCs w:val="28"/>
        </w:rPr>
      </w:pPr>
      <w:r w:rsidRPr="00186893">
        <w:rPr>
          <w:rFonts w:ascii="Times New Roman" w:hAnsi="Times New Roman"/>
          <w:color w:val="000000"/>
          <w:sz w:val="28"/>
          <w:szCs w:val="28"/>
        </w:rPr>
        <w:t xml:space="preserve">Kính gửi: </w:t>
      </w:r>
    </w:p>
    <w:p w:rsidR="00C871DA" w:rsidRDefault="00C871DA" w:rsidP="003A5EFA">
      <w:pPr>
        <w:pStyle w:val="ListParagraph"/>
        <w:numPr>
          <w:ilvl w:val="0"/>
          <w:numId w:val="1"/>
        </w:numPr>
        <w:tabs>
          <w:tab w:val="left" w:pos="2552"/>
        </w:tabs>
        <w:spacing w:after="0" w:line="380" w:lineRule="exact"/>
        <w:rPr>
          <w:rFonts w:ascii="Times New Roman" w:hAnsi="Times New Roman"/>
          <w:color w:val="000000"/>
          <w:sz w:val="28"/>
          <w:szCs w:val="28"/>
        </w:rPr>
      </w:pPr>
      <w:r>
        <w:rPr>
          <w:rFonts w:ascii="Times New Roman" w:hAnsi="Times New Roman"/>
          <w:color w:val="000000"/>
          <w:sz w:val="28"/>
          <w:szCs w:val="28"/>
        </w:rPr>
        <w:t>Công an thị xã Hương Thủy;</w:t>
      </w:r>
    </w:p>
    <w:p w:rsidR="00C871DA" w:rsidRDefault="00C871DA" w:rsidP="003A5EFA">
      <w:pPr>
        <w:pStyle w:val="ListParagraph"/>
        <w:numPr>
          <w:ilvl w:val="0"/>
          <w:numId w:val="1"/>
        </w:numPr>
        <w:tabs>
          <w:tab w:val="left" w:pos="2552"/>
        </w:tabs>
        <w:spacing w:after="0" w:line="380" w:lineRule="exact"/>
        <w:rPr>
          <w:rFonts w:ascii="Times New Roman" w:hAnsi="Times New Roman"/>
          <w:color w:val="000000"/>
          <w:sz w:val="28"/>
          <w:szCs w:val="28"/>
        </w:rPr>
      </w:pPr>
      <w:r>
        <w:rPr>
          <w:rFonts w:ascii="Times New Roman" w:hAnsi="Times New Roman"/>
          <w:color w:val="000000"/>
          <w:sz w:val="28"/>
          <w:szCs w:val="28"/>
        </w:rPr>
        <w:t>Phòng VH&amp;TT thị xã Hương Thủy;</w:t>
      </w:r>
    </w:p>
    <w:p w:rsidR="00BC4B15" w:rsidRPr="00A8504D" w:rsidRDefault="00BC4B15" w:rsidP="003A5EFA">
      <w:pPr>
        <w:pStyle w:val="ListParagraph"/>
        <w:numPr>
          <w:ilvl w:val="0"/>
          <w:numId w:val="1"/>
        </w:numPr>
        <w:tabs>
          <w:tab w:val="left" w:pos="2552"/>
        </w:tabs>
        <w:spacing w:after="0" w:line="380" w:lineRule="exact"/>
        <w:rPr>
          <w:rFonts w:ascii="Times New Roman" w:hAnsi="Times New Roman"/>
          <w:color w:val="000000"/>
          <w:sz w:val="28"/>
          <w:szCs w:val="28"/>
        </w:rPr>
      </w:pPr>
      <w:r>
        <w:rPr>
          <w:rFonts w:ascii="Times New Roman" w:hAnsi="Times New Roman"/>
          <w:color w:val="000000"/>
          <w:sz w:val="28"/>
          <w:szCs w:val="28"/>
        </w:rPr>
        <w:t>Phòng TN&amp;MT thị xã;</w:t>
      </w:r>
    </w:p>
    <w:p w:rsidR="0008508A" w:rsidRDefault="0008508A" w:rsidP="003A5EFA">
      <w:pPr>
        <w:pStyle w:val="ListParagraph"/>
        <w:numPr>
          <w:ilvl w:val="0"/>
          <w:numId w:val="1"/>
        </w:numPr>
        <w:tabs>
          <w:tab w:val="left" w:pos="2552"/>
        </w:tabs>
        <w:spacing w:after="0" w:line="380" w:lineRule="exact"/>
        <w:rPr>
          <w:rFonts w:ascii="Times New Roman" w:hAnsi="Times New Roman"/>
          <w:color w:val="000000"/>
          <w:sz w:val="28"/>
          <w:szCs w:val="28"/>
        </w:rPr>
      </w:pPr>
      <w:r>
        <w:rPr>
          <w:rFonts w:ascii="Times New Roman" w:hAnsi="Times New Roman"/>
          <w:color w:val="000000"/>
          <w:sz w:val="28"/>
          <w:szCs w:val="28"/>
        </w:rPr>
        <w:t>Trung tâm VH,TT&amp;TT thị xã</w:t>
      </w:r>
      <w:r w:rsidR="00556F7E">
        <w:rPr>
          <w:rFonts w:ascii="Times New Roman" w:hAnsi="Times New Roman"/>
          <w:color w:val="000000"/>
          <w:sz w:val="28"/>
          <w:szCs w:val="28"/>
        </w:rPr>
        <w:t>;</w:t>
      </w:r>
    </w:p>
    <w:p w:rsidR="00556F7E" w:rsidRPr="00556F7E" w:rsidRDefault="00556F7E" w:rsidP="00556F7E">
      <w:pPr>
        <w:pStyle w:val="ListParagraph"/>
        <w:numPr>
          <w:ilvl w:val="0"/>
          <w:numId w:val="1"/>
        </w:numPr>
        <w:tabs>
          <w:tab w:val="left" w:pos="2552"/>
        </w:tabs>
        <w:spacing w:after="0" w:line="380" w:lineRule="exact"/>
        <w:rPr>
          <w:rFonts w:ascii="Times New Roman" w:hAnsi="Times New Roman"/>
          <w:color w:val="000000"/>
          <w:sz w:val="28"/>
          <w:szCs w:val="28"/>
        </w:rPr>
      </w:pPr>
      <w:r w:rsidRPr="00A8504D">
        <w:rPr>
          <w:rFonts w:ascii="Times New Roman" w:hAnsi="Times New Roman"/>
          <w:color w:val="000000"/>
          <w:sz w:val="28"/>
          <w:szCs w:val="28"/>
        </w:rPr>
        <w:t xml:space="preserve">UBND </w:t>
      </w:r>
      <w:r>
        <w:rPr>
          <w:rFonts w:ascii="Times New Roman" w:hAnsi="Times New Roman"/>
          <w:color w:val="000000"/>
          <w:sz w:val="28"/>
          <w:szCs w:val="28"/>
        </w:rPr>
        <w:t>các xã, phường.</w:t>
      </w:r>
    </w:p>
    <w:p w:rsidR="00DC5984" w:rsidRPr="00A8504D" w:rsidRDefault="00DC5984" w:rsidP="00DC5984">
      <w:pPr>
        <w:pStyle w:val="ListParagraph"/>
        <w:tabs>
          <w:tab w:val="left" w:pos="2552"/>
        </w:tabs>
        <w:spacing w:after="0" w:line="380" w:lineRule="exact"/>
        <w:ind w:left="2910"/>
        <w:rPr>
          <w:rFonts w:ascii="Times New Roman" w:hAnsi="Times New Roman"/>
          <w:color w:val="000000"/>
          <w:sz w:val="28"/>
          <w:szCs w:val="28"/>
        </w:rPr>
      </w:pPr>
    </w:p>
    <w:p w:rsidR="00C871DA" w:rsidRDefault="00C871DA" w:rsidP="003A5EFA">
      <w:pPr>
        <w:tabs>
          <w:tab w:val="left" w:pos="567"/>
        </w:tabs>
        <w:spacing w:after="0" w:line="380" w:lineRule="exact"/>
        <w:jc w:val="both"/>
        <w:rPr>
          <w:rFonts w:ascii="Times New Roman" w:hAnsi="Times New Roman"/>
          <w:sz w:val="28"/>
          <w:szCs w:val="28"/>
        </w:rPr>
      </w:pPr>
      <w:r>
        <w:tab/>
      </w:r>
      <w:r w:rsidR="00513E77">
        <w:rPr>
          <w:rFonts w:ascii="Times New Roman" w:hAnsi="Times New Roman"/>
          <w:sz w:val="28"/>
          <w:szCs w:val="28"/>
        </w:rPr>
        <w:t xml:space="preserve">Thực hiện Chỉ thị số 05/CT-UBND ngày 14 tháng 2 năm 2019 </w:t>
      </w:r>
      <w:r w:rsidR="00B03825">
        <w:rPr>
          <w:rFonts w:ascii="Times New Roman" w:hAnsi="Times New Roman"/>
          <w:sz w:val="28"/>
          <w:szCs w:val="28"/>
        </w:rPr>
        <w:t xml:space="preserve">của Chủ tịch UBND tỉnh Thừa Thiên Huế về việc tăng cường </w:t>
      </w:r>
      <w:r w:rsidR="00BC1CF5">
        <w:rPr>
          <w:rFonts w:ascii="Times New Roman" w:hAnsi="Times New Roman"/>
          <w:sz w:val="28"/>
          <w:szCs w:val="28"/>
        </w:rPr>
        <w:t>quản lý các loại hình kinh doanh dịch vụ văn hóa, hoạt động văn hóa gây tiếng ồn</w:t>
      </w:r>
      <w:r w:rsidR="001F651B">
        <w:rPr>
          <w:rFonts w:ascii="Times New Roman" w:hAnsi="Times New Roman"/>
          <w:sz w:val="28"/>
          <w:szCs w:val="28"/>
        </w:rPr>
        <w:t>, làm mất an ninh trật tự tại khu dân cư trên địa bàn tỉnh</w:t>
      </w:r>
      <w:r w:rsidR="00B73F3E">
        <w:rPr>
          <w:rFonts w:ascii="Times New Roman" w:hAnsi="Times New Roman"/>
          <w:sz w:val="28"/>
          <w:szCs w:val="28"/>
        </w:rPr>
        <w:t>;</w:t>
      </w:r>
    </w:p>
    <w:p w:rsidR="001F651B" w:rsidRDefault="001F651B" w:rsidP="003A5EFA">
      <w:pPr>
        <w:tabs>
          <w:tab w:val="left" w:pos="567"/>
        </w:tabs>
        <w:spacing w:after="0" w:line="380" w:lineRule="exact"/>
        <w:jc w:val="both"/>
        <w:rPr>
          <w:rFonts w:ascii="Times New Roman" w:hAnsi="Times New Roman"/>
          <w:sz w:val="28"/>
          <w:szCs w:val="28"/>
        </w:rPr>
      </w:pPr>
      <w:r>
        <w:rPr>
          <w:rFonts w:ascii="Times New Roman" w:hAnsi="Times New Roman"/>
          <w:sz w:val="28"/>
          <w:szCs w:val="28"/>
        </w:rPr>
        <w:tab/>
        <w:t xml:space="preserve">Căn cứ </w:t>
      </w:r>
      <w:r w:rsidR="00716B53">
        <w:rPr>
          <w:rFonts w:ascii="Times New Roman" w:hAnsi="Times New Roman"/>
          <w:sz w:val="28"/>
          <w:szCs w:val="28"/>
        </w:rPr>
        <w:t xml:space="preserve">Công văn số 1150/SVHTT-QLVH ngày 28 tháng 6 năm 2019 của Sở VH&amp;TT tỉnh Thừa Thiên Huế về </w:t>
      </w:r>
      <w:r w:rsidR="009D5D85">
        <w:rPr>
          <w:rFonts w:ascii="Times New Roman" w:hAnsi="Times New Roman"/>
          <w:sz w:val="28"/>
          <w:szCs w:val="28"/>
        </w:rPr>
        <w:t>việc tăng cường kiểm tra, chấn chỉnh các hoạt động văn hóa</w:t>
      </w:r>
      <w:r w:rsidR="00B73F3E">
        <w:rPr>
          <w:rFonts w:ascii="Times New Roman" w:hAnsi="Times New Roman"/>
          <w:sz w:val="28"/>
          <w:szCs w:val="28"/>
        </w:rPr>
        <w:t xml:space="preserve"> gây ồn, ảnh hưởng đến sinh hoạt của cộng đồng nhân dân.</w:t>
      </w:r>
    </w:p>
    <w:p w:rsidR="00B73F3E" w:rsidRDefault="00B73F3E" w:rsidP="003A5EFA">
      <w:pPr>
        <w:tabs>
          <w:tab w:val="left" w:pos="567"/>
        </w:tabs>
        <w:spacing w:after="0" w:line="380" w:lineRule="exact"/>
        <w:jc w:val="both"/>
        <w:rPr>
          <w:rFonts w:ascii="Times New Roman" w:hAnsi="Times New Roman"/>
          <w:sz w:val="28"/>
          <w:szCs w:val="28"/>
        </w:rPr>
      </w:pPr>
      <w:r>
        <w:rPr>
          <w:rFonts w:ascii="Times New Roman" w:hAnsi="Times New Roman"/>
          <w:sz w:val="28"/>
          <w:szCs w:val="28"/>
        </w:rPr>
        <w:tab/>
      </w:r>
      <w:r w:rsidR="007130F6">
        <w:rPr>
          <w:rFonts w:ascii="Times New Roman" w:hAnsi="Times New Roman"/>
          <w:sz w:val="28"/>
          <w:szCs w:val="28"/>
        </w:rPr>
        <w:t>Thời gian gần đây, trên địa bàn thị xã xuất hiện nhiều hoạt động gây ô nhi</w:t>
      </w:r>
      <w:r w:rsidR="0093468F">
        <w:rPr>
          <w:rFonts w:ascii="Times New Roman" w:hAnsi="Times New Roman"/>
          <w:sz w:val="28"/>
          <w:szCs w:val="28"/>
        </w:rPr>
        <w:t>ễ</w:t>
      </w:r>
      <w:r w:rsidR="007130F6">
        <w:rPr>
          <w:rFonts w:ascii="Times New Roman" w:hAnsi="Times New Roman"/>
          <w:sz w:val="28"/>
          <w:szCs w:val="28"/>
        </w:rPr>
        <w:t xml:space="preserve">m tiếng ồn </w:t>
      </w:r>
      <w:r w:rsidR="0093468F">
        <w:rPr>
          <w:rFonts w:ascii="Times New Roman" w:hAnsi="Times New Roman"/>
          <w:sz w:val="28"/>
          <w:szCs w:val="28"/>
        </w:rPr>
        <w:t xml:space="preserve">trong khu dân cư, khu đô thị, các địa điểm công cộng như dịch vụ mở nhạc </w:t>
      </w:r>
      <w:r w:rsidR="002F27FC">
        <w:rPr>
          <w:rFonts w:ascii="Times New Roman" w:hAnsi="Times New Roman"/>
          <w:sz w:val="28"/>
          <w:szCs w:val="28"/>
        </w:rPr>
        <w:t>sử dụng hệ thống loa âm thanh với công suất l</w:t>
      </w:r>
      <w:r w:rsidR="00556F7E">
        <w:rPr>
          <w:rFonts w:ascii="Times New Roman" w:hAnsi="Times New Roman"/>
          <w:sz w:val="28"/>
          <w:szCs w:val="28"/>
        </w:rPr>
        <w:t>ớn</w:t>
      </w:r>
      <w:r w:rsidR="002F27FC">
        <w:rPr>
          <w:rFonts w:ascii="Times New Roman" w:hAnsi="Times New Roman"/>
          <w:sz w:val="28"/>
          <w:szCs w:val="28"/>
        </w:rPr>
        <w:t>, sử dụng liên tục kể cả thời gian</w:t>
      </w:r>
      <w:r w:rsidR="0000725E">
        <w:rPr>
          <w:rFonts w:ascii="Times New Roman" w:hAnsi="Times New Roman"/>
          <w:sz w:val="28"/>
          <w:szCs w:val="28"/>
        </w:rPr>
        <w:t xml:space="preserve"> cao điểm; tình trạng các hộ gia đình, tổ chức, cá nhân</w:t>
      </w:r>
      <w:r w:rsidR="003C408D">
        <w:rPr>
          <w:rFonts w:ascii="Times New Roman" w:hAnsi="Times New Roman"/>
          <w:sz w:val="28"/>
          <w:szCs w:val="28"/>
        </w:rPr>
        <w:t xml:space="preserve"> có </w:t>
      </w:r>
      <w:r w:rsidR="008F2959">
        <w:rPr>
          <w:rFonts w:ascii="Times New Roman" w:hAnsi="Times New Roman"/>
          <w:sz w:val="28"/>
          <w:szCs w:val="28"/>
        </w:rPr>
        <w:t>sử dụng loa âm thanh lớn để mở nhạc, tổ chức hát karaoke</w:t>
      </w:r>
      <w:r w:rsidR="0022376F">
        <w:rPr>
          <w:rFonts w:ascii="Times New Roman" w:hAnsi="Times New Roman"/>
          <w:sz w:val="28"/>
          <w:szCs w:val="28"/>
        </w:rPr>
        <w:t xml:space="preserve"> trong các đám tiệc, sinh hoạt văn hóa gia đình…; các hoạt động quảng cáo, các </w:t>
      </w:r>
      <w:r w:rsidR="0085461F">
        <w:rPr>
          <w:rFonts w:ascii="Times New Roman" w:hAnsi="Times New Roman"/>
          <w:sz w:val="28"/>
          <w:szCs w:val="28"/>
        </w:rPr>
        <w:t>đối tượng rao bán hàng rong, hát rong bằng các loa di động có công xuất lớn</w:t>
      </w:r>
      <w:r w:rsidR="00035C27">
        <w:rPr>
          <w:rFonts w:ascii="Times New Roman" w:hAnsi="Times New Roman"/>
          <w:sz w:val="28"/>
          <w:szCs w:val="28"/>
        </w:rPr>
        <w:t xml:space="preserve"> đã gây tiếng ồn, làm mất an ninh trật tự và làm ảnh hưởng</w:t>
      </w:r>
      <w:r w:rsidR="008F7656">
        <w:rPr>
          <w:rFonts w:ascii="Times New Roman" w:hAnsi="Times New Roman"/>
          <w:sz w:val="28"/>
          <w:szCs w:val="28"/>
        </w:rPr>
        <w:t xml:space="preserve"> đến môi trường </w:t>
      </w:r>
      <w:r w:rsidR="000B0A49">
        <w:rPr>
          <w:rFonts w:ascii="Times New Roman" w:hAnsi="Times New Roman"/>
          <w:sz w:val="28"/>
          <w:szCs w:val="28"/>
        </w:rPr>
        <w:t>sống của người dân, gây bức xúc trong nhân dân.</w:t>
      </w:r>
    </w:p>
    <w:p w:rsidR="000B0A49" w:rsidRDefault="000B0A49" w:rsidP="003A5EFA">
      <w:pPr>
        <w:tabs>
          <w:tab w:val="left" w:pos="567"/>
        </w:tabs>
        <w:spacing w:after="0" w:line="380" w:lineRule="exact"/>
        <w:jc w:val="both"/>
        <w:rPr>
          <w:rFonts w:ascii="Times New Roman" w:hAnsi="Times New Roman"/>
          <w:sz w:val="28"/>
          <w:szCs w:val="28"/>
        </w:rPr>
      </w:pPr>
      <w:r>
        <w:rPr>
          <w:rFonts w:ascii="Times New Roman" w:hAnsi="Times New Roman"/>
          <w:sz w:val="28"/>
          <w:szCs w:val="28"/>
        </w:rPr>
        <w:tab/>
        <w:t>Để kh</w:t>
      </w:r>
      <w:r w:rsidR="0008508A">
        <w:rPr>
          <w:rFonts w:ascii="Times New Roman" w:hAnsi="Times New Roman"/>
          <w:sz w:val="28"/>
          <w:szCs w:val="28"/>
        </w:rPr>
        <w:t>ắc</w:t>
      </w:r>
      <w:r>
        <w:rPr>
          <w:rFonts w:ascii="Times New Roman" w:hAnsi="Times New Roman"/>
          <w:sz w:val="28"/>
          <w:szCs w:val="28"/>
        </w:rPr>
        <w:t xml:space="preserve"> phục, chấn chỉnh tình trạng trên </w:t>
      </w:r>
      <w:r w:rsidR="00866754">
        <w:rPr>
          <w:rFonts w:ascii="Times New Roman" w:hAnsi="Times New Roman"/>
          <w:sz w:val="28"/>
          <w:szCs w:val="28"/>
        </w:rPr>
        <w:t xml:space="preserve">và đảm bảo chất lượng môi trường </w:t>
      </w:r>
      <w:r w:rsidR="00556F7E">
        <w:rPr>
          <w:rFonts w:ascii="Times New Roman" w:hAnsi="Times New Roman"/>
          <w:sz w:val="28"/>
          <w:szCs w:val="28"/>
        </w:rPr>
        <w:t>tr</w:t>
      </w:r>
      <w:r w:rsidR="00866754">
        <w:rPr>
          <w:rFonts w:ascii="Times New Roman" w:hAnsi="Times New Roman"/>
          <w:sz w:val="28"/>
          <w:szCs w:val="28"/>
        </w:rPr>
        <w:t>ong khu vực đô thị, khu dân cư, các địa điểm công cộng, đảm bảo an nịnh trật tự</w:t>
      </w:r>
      <w:r w:rsidR="000B0301">
        <w:rPr>
          <w:rFonts w:ascii="Times New Roman" w:hAnsi="Times New Roman"/>
          <w:sz w:val="28"/>
          <w:szCs w:val="28"/>
        </w:rPr>
        <w:t xml:space="preserve"> gắn với cuộc vận động xây dựng đời sống văn hóa ở khu dân cư, nếp sống văn minh đô thị, UBND thị xã yêu các c</w:t>
      </w:r>
      <w:r w:rsidR="00B35958">
        <w:rPr>
          <w:rFonts w:ascii="Times New Roman" w:hAnsi="Times New Roman"/>
          <w:sz w:val="28"/>
          <w:szCs w:val="28"/>
        </w:rPr>
        <w:t xml:space="preserve">ơ quan, ban, ngành, đoàn thể, UBND các xã, phường </w:t>
      </w:r>
      <w:r w:rsidR="007656D1">
        <w:rPr>
          <w:rFonts w:ascii="Times New Roman" w:hAnsi="Times New Roman"/>
          <w:sz w:val="28"/>
          <w:szCs w:val="28"/>
        </w:rPr>
        <w:t>thực hiện một số nội dung sau:</w:t>
      </w:r>
    </w:p>
    <w:p w:rsidR="00B259AF" w:rsidRPr="004A1AB6" w:rsidRDefault="005E4642" w:rsidP="003A5EFA">
      <w:pPr>
        <w:tabs>
          <w:tab w:val="left" w:pos="567"/>
        </w:tabs>
        <w:spacing w:after="0" w:line="380" w:lineRule="exact"/>
        <w:jc w:val="both"/>
        <w:rPr>
          <w:rFonts w:ascii="Times New Roman" w:hAnsi="Times New Roman"/>
          <w:b/>
          <w:color w:val="000000"/>
          <w:sz w:val="28"/>
          <w:szCs w:val="28"/>
        </w:rPr>
      </w:pPr>
      <w:r>
        <w:rPr>
          <w:rFonts w:ascii="Times New Roman" w:hAnsi="Times New Roman"/>
          <w:color w:val="000000"/>
          <w:sz w:val="28"/>
          <w:szCs w:val="28"/>
        </w:rPr>
        <w:tab/>
      </w:r>
      <w:r w:rsidR="00467878" w:rsidRPr="004A1AB6">
        <w:rPr>
          <w:rFonts w:ascii="Times New Roman" w:hAnsi="Times New Roman"/>
          <w:b/>
          <w:color w:val="000000"/>
          <w:sz w:val="28"/>
          <w:szCs w:val="28"/>
        </w:rPr>
        <w:t>1.</w:t>
      </w:r>
      <w:r w:rsidRPr="004A1AB6">
        <w:rPr>
          <w:rFonts w:ascii="Times New Roman" w:hAnsi="Times New Roman"/>
          <w:b/>
          <w:color w:val="000000"/>
          <w:sz w:val="28"/>
          <w:szCs w:val="28"/>
        </w:rPr>
        <w:t xml:space="preserve"> Phòng VH&amp;TT thị xã</w:t>
      </w:r>
    </w:p>
    <w:p w:rsidR="005E4642" w:rsidRDefault="005E4642" w:rsidP="003A5EFA">
      <w:pPr>
        <w:tabs>
          <w:tab w:val="left" w:pos="567"/>
        </w:tabs>
        <w:spacing w:after="0" w:line="380" w:lineRule="exact"/>
        <w:jc w:val="both"/>
        <w:rPr>
          <w:rFonts w:ascii="Times New Roman" w:hAnsi="Times New Roman"/>
          <w:sz w:val="28"/>
          <w:szCs w:val="28"/>
        </w:rPr>
      </w:pPr>
      <w:r>
        <w:rPr>
          <w:rFonts w:ascii="Times New Roman" w:hAnsi="Times New Roman"/>
          <w:color w:val="000000"/>
          <w:sz w:val="28"/>
          <w:szCs w:val="28"/>
        </w:rPr>
        <w:tab/>
      </w:r>
      <w:r w:rsidR="00467878">
        <w:rPr>
          <w:rFonts w:ascii="Times New Roman" w:hAnsi="Times New Roman"/>
          <w:color w:val="000000"/>
          <w:sz w:val="28"/>
          <w:szCs w:val="28"/>
        </w:rPr>
        <w:t>-</w:t>
      </w:r>
      <w:r w:rsidR="007372B9">
        <w:rPr>
          <w:rFonts w:ascii="Times New Roman" w:hAnsi="Times New Roman"/>
          <w:color w:val="000000"/>
          <w:sz w:val="28"/>
          <w:szCs w:val="28"/>
        </w:rPr>
        <w:t xml:space="preserve"> Căn cứ Chỉ thị số 05/CT-UBND ngày 14/2/2019 của Chủ tịch UBND tỉnh </w:t>
      </w:r>
      <w:r w:rsidR="00467878">
        <w:rPr>
          <w:rFonts w:ascii="Times New Roman" w:hAnsi="Times New Roman"/>
          <w:color w:val="000000"/>
          <w:sz w:val="28"/>
          <w:szCs w:val="28"/>
        </w:rPr>
        <w:t xml:space="preserve">để hướng dẫn và phối hợp với các </w:t>
      </w:r>
      <w:r w:rsidR="00467878">
        <w:rPr>
          <w:rFonts w:ascii="Times New Roman" w:hAnsi="Times New Roman"/>
          <w:sz w:val="28"/>
          <w:szCs w:val="28"/>
        </w:rPr>
        <w:t xml:space="preserve">cơ quan, ban, ngành, đoàn thể, UBND các xã, phường </w:t>
      </w:r>
      <w:r w:rsidR="00760C3A">
        <w:rPr>
          <w:rFonts w:ascii="Times New Roman" w:hAnsi="Times New Roman"/>
          <w:sz w:val="28"/>
          <w:szCs w:val="28"/>
        </w:rPr>
        <w:t>đưa nội dung này vào Hương ước, Quy ước văn hóa</w:t>
      </w:r>
      <w:r w:rsidR="00086CD7">
        <w:rPr>
          <w:rFonts w:ascii="Times New Roman" w:hAnsi="Times New Roman"/>
          <w:sz w:val="28"/>
          <w:szCs w:val="28"/>
        </w:rPr>
        <w:t xml:space="preserve"> thôn, tổ dân phố, cơ quan, đơn vị văn hóa để </w:t>
      </w:r>
      <w:r w:rsidR="00467878">
        <w:rPr>
          <w:rFonts w:ascii="Times New Roman" w:hAnsi="Times New Roman"/>
          <w:sz w:val="28"/>
          <w:szCs w:val="28"/>
        </w:rPr>
        <w:t>triển khai thực hiện.</w:t>
      </w:r>
      <w:r w:rsidR="00086CD7">
        <w:rPr>
          <w:rFonts w:ascii="Times New Roman" w:hAnsi="Times New Roman"/>
          <w:sz w:val="28"/>
          <w:szCs w:val="28"/>
        </w:rPr>
        <w:t xml:space="preserve"> </w:t>
      </w:r>
      <w:proofErr w:type="gramStart"/>
      <w:r w:rsidR="00086CD7">
        <w:rPr>
          <w:rFonts w:ascii="Times New Roman" w:hAnsi="Times New Roman"/>
          <w:sz w:val="28"/>
          <w:szCs w:val="28"/>
        </w:rPr>
        <w:t xml:space="preserve">Đẩy mạnh </w:t>
      </w:r>
      <w:r w:rsidR="00B026DD">
        <w:rPr>
          <w:rFonts w:ascii="Times New Roman" w:hAnsi="Times New Roman"/>
          <w:sz w:val="28"/>
          <w:szCs w:val="28"/>
        </w:rPr>
        <w:t>công tác tuyên truyền nội dung n</w:t>
      </w:r>
      <w:r w:rsidR="005C7AFE">
        <w:rPr>
          <w:rFonts w:ascii="Times New Roman" w:hAnsi="Times New Roman"/>
          <w:sz w:val="28"/>
          <w:szCs w:val="28"/>
        </w:rPr>
        <w:t>à</w:t>
      </w:r>
      <w:r w:rsidR="00B026DD">
        <w:rPr>
          <w:rFonts w:ascii="Times New Roman" w:hAnsi="Times New Roman"/>
          <w:sz w:val="28"/>
          <w:szCs w:val="28"/>
        </w:rPr>
        <w:t xml:space="preserve">y trong </w:t>
      </w:r>
      <w:r w:rsidR="00B026DD">
        <w:rPr>
          <w:rFonts w:ascii="Times New Roman" w:hAnsi="Times New Roman"/>
          <w:sz w:val="28"/>
          <w:szCs w:val="28"/>
        </w:rPr>
        <w:lastRenderedPageBreak/>
        <w:t>các buổi họp dân tại thôn</w:t>
      </w:r>
      <w:r w:rsidR="00400BB3">
        <w:rPr>
          <w:rFonts w:ascii="Times New Roman" w:hAnsi="Times New Roman"/>
          <w:sz w:val="28"/>
          <w:szCs w:val="28"/>
        </w:rPr>
        <w:t>, tổ dân phố gắn với xây dựng nếp sống văn minh đô thị và nông thôn.</w:t>
      </w:r>
      <w:proofErr w:type="gramEnd"/>
    </w:p>
    <w:p w:rsidR="00467878" w:rsidRDefault="00467878" w:rsidP="003A5EFA">
      <w:pPr>
        <w:tabs>
          <w:tab w:val="left" w:pos="567"/>
        </w:tabs>
        <w:spacing w:after="0" w:line="380" w:lineRule="exact"/>
        <w:jc w:val="both"/>
        <w:rPr>
          <w:rFonts w:ascii="Times New Roman" w:hAnsi="Times New Roman"/>
          <w:color w:val="000000"/>
          <w:sz w:val="28"/>
          <w:szCs w:val="28"/>
        </w:rPr>
      </w:pPr>
      <w:r>
        <w:rPr>
          <w:rFonts w:ascii="Times New Roman" w:hAnsi="Times New Roman"/>
          <w:color w:val="000000"/>
          <w:sz w:val="28"/>
          <w:szCs w:val="28"/>
        </w:rPr>
        <w:tab/>
        <w:t xml:space="preserve">- </w:t>
      </w:r>
      <w:r w:rsidR="00F21E59">
        <w:rPr>
          <w:rFonts w:ascii="Times New Roman" w:hAnsi="Times New Roman"/>
          <w:color w:val="000000"/>
          <w:sz w:val="28"/>
          <w:szCs w:val="28"/>
        </w:rPr>
        <w:t>Chủ trì p</w:t>
      </w:r>
      <w:r w:rsidR="002B7449">
        <w:rPr>
          <w:rFonts w:ascii="Times New Roman" w:hAnsi="Times New Roman"/>
          <w:color w:val="000000"/>
          <w:sz w:val="28"/>
          <w:szCs w:val="28"/>
        </w:rPr>
        <w:t>hối hợp với các đơn vị liên quan</w:t>
      </w:r>
      <w:r w:rsidR="00F21E59">
        <w:rPr>
          <w:rFonts w:ascii="Times New Roman" w:hAnsi="Times New Roman"/>
          <w:color w:val="000000"/>
          <w:sz w:val="28"/>
          <w:szCs w:val="28"/>
        </w:rPr>
        <w:t xml:space="preserve"> tăng cường công tác kiểm tra, xử lý nghiêm các trường hợp </w:t>
      </w:r>
      <w:proofErr w:type="gramStart"/>
      <w:r w:rsidR="00F21E59">
        <w:rPr>
          <w:rFonts w:ascii="Times New Roman" w:hAnsi="Times New Roman"/>
          <w:color w:val="000000"/>
          <w:sz w:val="28"/>
          <w:szCs w:val="28"/>
        </w:rPr>
        <w:t>vi</w:t>
      </w:r>
      <w:proofErr w:type="gramEnd"/>
      <w:r w:rsidR="00F21E59">
        <w:rPr>
          <w:rFonts w:ascii="Times New Roman" w:hAnsi="Times New Roman"/>
          <w:color w:val="000000"/>
          <w:sz w:val="28"/>
          <w:szCs w:val="28"/>
        </w:rPr>
        <w:t xml:space="preserve"> phạm </w:t>
      </w:r>
      <w:r w:rsidR="00E7432B">
        <w:rPr>
          <w:rFonts w:ascii="Times New Roman" w:hAnsi="Times New Roman"/>
          <w:color w:val="000000"/>
          <w:sz w:val="28"/>
          <w:szCs w:val="28"/>
        </w:rPr>
        <w:t xml:space="preserve">quy định trong hoạt động dịch vụ </w:t>
      </w:r>
      <w:r w:rsidR="00A77D72">
        <w:rPr>
          <w:rFonts w:ascii="Times New Roman" w:hAnsi="Times New Roman"/>
          <w:color w:val="000000"/>
          <w:sz w:val="28"/>
          <w:szCs w:val="28"/>
        </w:rPr>
        <w:t>văn hóa gây tiếng ôn trên địa bàn.</w:t>
      </w:r>
    </w:p>
    <w:p w:rsidR="00A77D72" w:rsidRDefault="00A77D72" w:rsidP="003A5EFA">
      <w:pPr>
        <w:tabs>
          <w:tab w:val="left" w:pos="567"/>
        </w:tabs>
        <w:spacing w:after="0" w:line="380" w:lineRule="exact"/>
        <w:jc w:val="both"/>
        <w:rPr>
          <w:rFonts w:ascii="Times New Roman" w:hAnsi="Times New Roman"/>
          <w:color w:val="000000"/>
          <w:sz w:val="28"/>
          <w:szCs w:val="28"/>
        </w:rPr>
      </w:pPr>
      <w:r>
        <w:rPr>
          <w:rFonts w:ascii="Times New Roman" w:hAnsi="Times New Roman"/>
          <w:color w:val="000000"/>
          <w:sz w:val="28"/>
          <w:szCs w:val="28"/>
        </w:rPr>
        <w:tab/>
        <w:t xml:space="preserve">- </w:t>
      </w:r>
      <w:r w:rsidR="009421FD">
        <w:rPr>
          <w:rFonts w:ascii="Times New Roman" w:hAnsi="Times New Roman"/>
          <w:color w:val="000000"/>
          <w:sz w:val="28"/>
          <w:szCs w:val="28"/>
        </w:rPr>
        <w:t>Nghiên cứu, hướng dẫn các địa phương</w:t>
      </w:r>
      <w:r w:rsidR="00E15998">
        <w:rPr>
          <w:rFonts w:ascii="Times New Roman" w:hAnsi="Times New Roman"/>
          <w:color w:val="000000"/>
          <w:sz w:val="28"/>
          <w:szCs w:val="28"/>
        </w:rPr>
        <w:t xml:space="preserve"> thực hiện lồng ghép nội dung bảo vệ môi trường đối với tiếng ồn vào tiêu chí đánh giá gia đình </w:t>
      </w:r>
      <w:r w:rsidR="00366ADD">
        <w:rPr>
          <w:rFonts w:ascii="Times New Roman" w:hAnsi="Times New Roman"/>
          <w:color w:val="000000"/>
          <w:sz w:val="28"/>
          <w:szCs w:val="28"/>
        </w:rPr>
        <w:t>văn hóa</w:t>
      </w:r>
      <w:r w:rsidR="004A1AB6">
        <w:rPr>
          <w:rFonts w:ascii="Times New Roman" w:hAnsi="Times New Roman"/>
          <w:color w:val="000000"/>
          <w:sz w:val="28"/>
          <w:szCs w:val="28"/>
        </w:rPr>
        <w:t>, phong trào xây dựng nếp sống văn minh đô thị  theo quy định của pháp luật.</w:t>
      </w:r>
    </w:p>
    <w:p w:rsidR="004A1AB6" w:rsidRPr="008B1795" w:rsidRDefault="00516B32" w:rsidP="003A5EFA">
      <w:pPr>
        <w:tabs>
          <w:tab w:val="left" w:pos="567"/>
        </w:tabs>
        <w:spacing w:after="0" w:line="380" w:lineRule="exact"/>
        <w:jc w:val="both"/>
        <w:rPr>
          <w:rFonts w:ascii="Times New Roman" w:hAnsi="Times New Roman"/>
          <w:b/>
          <w:color w:val="000000"/>
          <w:sz w:val="28"/>
          <w:szCs w:val="28"/>
        </w:rPr>
      </w:pPr>
      <w:r>
        <w:rPr>
          <w:rFonts w:ascii="Times New Roman" w:hAnsi="Times New Roman"/>
          <w:color w:val="000000"/>
          <w:sz w:val="28"/>
          <w:szCs w:val="28"/>
        </w:rPr>
        <w:tab/>
      </w:r>
      <w:r w:rsidR="004A1AB6">
        <w:rPr>
          <w:rFonts w:ascii="Times New Roman" w:hAnsi="Times New Roman"/>
          <w:color w:val="000000"/>
          <w:sz w:val="28"/>
          <w:szCs w:val="28"/>
        </w:rPr>
        <w:tab/>
      </w:r>
      <w:r w:rsidR="004A1AB6" w:rsidRPr="008B1795">
        <w:rPr>
          <w:rFonts w:ascii="Times New Roman" w:hAnsi="Times New Roman"/>
          <w:b/>
          <w:color w:val="000000"/>
          <w:sz w:val="28"/>
          <w:szCs w:val="28"/>
        </w:rPr>
        <w:t xml:space="preserve">2. </w:t>
      </w:r>
      <w:r w:rsidR="00CE4D96" w:rsidRPr="008B1795">
        <w:rPr>
          <w:rFonts w:ascii="Times New Roman" w:hAnsi="Times New Roman"/>
          <w:b/>
          <w:color w:val="000000"/>
          <w:sz w:val="28"/>
          <w:szCs w:val="28"/>
        </w:rPr>
        <w:t xml:space="preserve">Công </w:t>
      </w:r>
      <w:proofErr w:type="gramStart"/>
      <w:r w:rsidR="00CE4D96" w:rsidRPr="008B1795">
        <w:rPr>
          <w:rFonts w:ascii="Times New Roman" w:hAnsi="Times New Roman"/>
          <w:b/>
          <w:color w:val="000000"/>
          <w:sz w:val="28"/>
          <w:szCs w:val="28"/>
        </w:rPr>
        <w:t>an</w:t>
      </w:r>
      <w:proofErr w:type="gramEnd"/>
      <w:r w:rsidR="00CE4D96" w:rsidRPr="008B1795">
        <w:rPr>
          <w:rFonts w:ascii="Times New Roman" w:hAnsi="Times New Roman"/>
          <w:b/>
          <w:color w:val="000000"/>
          <w:sz w:val="28"/>
          <w:szCs w:val="28"/>
        </w:rPr>
        <w:t xml:space="preserve"> thị xã:</w:t>
      </w:r>
    </w:p>
    <w:p w:rsidR="007603A4" w:rsidRPr="00F65027" w:rsidRDefault="007603A4" w:rsidP="003A5EFA">
      <w:pPr>
        <w:pStyle w:val="NormalWeb"/>
        <w:shd w:val="clear" w:color="auto" w:fill="FFFFFF"/>
        <w:tabs>
          <w:tab w:val="left" w:pos="567"/>
        </w:tabs>
        <w:spacing w:before="0" w:beforeAutospacing="0" w:after="0" w:afterAutospacing="0" w:line="380" w:lineRule="exact"/>
        <w:jc w:val="both"/>
        <w:rPr>
          <w:sz w:val="28"/>
          <w:szCs w:val="28"/>
        </w:rPr>
      </w:pPr>
      <w:r>
        <w:rPr>
          <w:color w:val="000000"/>
          <w:sz w:val="28"/>
          <w:szCs w:val="28"/>
        </w:rPr>
        <w:tab/>
      </w:r>
      <w:r w:rsidRPr="00F65027">
        <w:rPr>
          <w:color w:val="000000"/>
          <w:sz w:val="28"/>
          <w:szCs w:val="28"/>
        </w:rPr>
        <w:t xml:space="preserve">- </w:t>
      </w:r>
      <w:r w:rsidR="00CE4D96" w:rsidRPr="00F65027">
        <w:rPr>
          <w:sz w:val="28"/>
          <w:szCs w:val="28"/>
        </w:rPr>
        <w:t xml:space="preserve">Chỉ đạo công an </w:t>
      </w:r>
      <w:r w:rsidR="00F65027" w:rsidRPr="00F65027">
        <w:rPr>
          <w:sz w:val="28"/>
          <w:szCs w:val="28"/>
        </w:rPr>
        <w:t xml:space="preserve">các xã, phường </w:t>
      </w:r>
      <w:r w:rsidR="00CE4D96" w:rsidRPr="00F65027">
        <w:rPr>
          <w:sz w:val="28"/>
          <w:szCs w:val="28"/>
        </w:rPr>
        <w:t>tăng cường kiểm tra, kịp thời phát hiện và xử lý nghiêm các tổ chức, cá nhân tổ chức hoạt động văn hóa, kinh doanh dịch vụ văn hóa vi phạm các quy định về an ninh trật tự theo quy định của pháp luật.</w:t>
      </w:r>
    </w:p>
    <w:p w:rsidR="00CE4D96" w:rsidRPr="00F65027" w:rsidRDefault="007603A4" w:rsidP="003A5EFA">
      <w:pPr>
        <w:pStyle w:val="NormalWeb"/>
        <w:shd w:val="clear" w:color="auto" w:fill="FFFFFF"/>
        <w:tabs>
          <w:tab w:val="left" w:pos="567"/>
        </w:tabs>
        <w:spacing w:before="0" w:beforeAutospacing="0" w:after="0" w:afterAutospacing="0" w:line="380" w:lineRule="exact"/>
        <w:jc w:val="both"/>
        <w:rPr>
          <w:sz w:val="28"/>
          <w:szCs w:val="28"/>
        </w:rPr>
      </w:pPr>
      <w:r w:rsidRPr="00F65027">
        <w:rPr>
          <w:sz w:val="28"/>
          <w:szCs w:val="28"/>
        </w:rPr>
        <w:tab/>
      </w:r>
      <w:r w:rsidR="008B1795">
        <w:rPr>
          <w:sz w:val="28"/>
          <w:szCs w:val="28"/>
        </w:rPr>
        <w:t xml:space="preserve">- </w:t>
      </w:r>
      <w:r w:rsidR="00CE4D96" w:rsidRPr="00F65027">
        <w:rPr>
          <w:sz w:val="28"/>
          <w:szCs w:val="28"/>
        </w:rPr>
        <w:t>Phối hợp với các cơ quan có liên quan kiểm tra các hoạt động văn hóa, kinh doanh dịch vụ văn hóa gây tiếng ồn làm mất an ninh trật tự tại khu dân cư, ảnh hưởng đến việc học tập, sinh hoạt, nghỉ ngơi của nhân dân; xử lý nghiêm các hành vi vi phạm theo thẩm quyền.</w:t>
      </w:r>
    </w:p>
    <w:p w:rsidR="00CE4D96" w:rsidRDefault="008B1795" w:rsidP="003A5EFA">
      <w:pPr>
        <w:tabs>
          <w:tab w:val="left" w:pos="567"/>
        </w:tabs>
        <w:spacing w:after="0" w:line="380" w:lineRule="exact"/>
        <w:jc w:val="both"/>
        <w:rPr>
          <w:rFonts w:ascii="Times New Roman" w:hAnsi="Times New Roman"/>
          <w:b/>
          <w:bCs/>
          <w:sz w:val="28"/>
          <w:szCs w:val="28"/>
        </w:rPr>
      </w:pPr>
      <w:r>
        <w:rPr>
          <w:rFonts w:ascii="Times New Roman" w:hAnsi="Times New Roman"/>
          <w:color w:val="000000"/>
          <w:sz w:val="28"/>
          <w:szCs w:val="28"/>
        </w:rPr>
        <w:tab/>
      </w:r>
      <w:r w:rsidR="000D3C8D" w:rsidRPr="000D3C8D">
        <w:rPr>
          <w:rFonts w:ascii="Times New Roman" w:hAnsi="Times New Roman"/>
          <w:b/>
          <w:color w:val="000000"/>
          <w:sz w:val="28"/>
          <w:szCs w:val="28"/>
        </w:rPr>
        <w:t xml:space="preserve">3. Phòng </w:t>
      </w:r>
      <w:r w:rsidR="00455580" w:rsidRPr="000D3C8D">
        <w:rPr>
          <w:rFonts w:ascii="Times New Roman" w:hAnsi="Times New Roman"/>
          <w:b/>
          <w:bCs/>
          <w:sz w:val="28"/>
          <w:szCs w:val="28"/>
        </w:rPr>
        <w:t>Tài nguyên và Môi trường</w:t>
      </w:r>
      <w:r w:rsidR="00C2775D">
        <w:rPr>
          <w:rFonts w:ascii="Times New Roman" w:hAnsi="Times New Roman"/>
          <w:b/>
          <w:bCs/>
          <w:sz w:val="28"/>
          <w:szCs w:val="28"/>
        </w:rPr>
        <w:t xml:space="preserve"> thị xã</w:t>
      </w:r>
    </w:p>
    <w:p w:rsidR="000D3C8D" w:rsidRPr="000D3C8D" w:rsidRDefault="000D3C8D" w:rsidP="003A5EFA">
      <w:pPr>
        <w:pStyle w:val="NormalWeb"/>
        <w:shd w:val="clear" w:color="auto" w:fill="FFFFFF"/>
        <w:tabs>
          <w:tab w:val="left" w:pos="567"/>
        </w:tabs>
        <w:spacing w:before="0" w:beforeAutospacing="0" w:after="0" w:afterAutospacing="0" w:line="380" w:lineRule="exact"/>
        <w:jc w:val="both"/>
        <w:rPr>
          <w:sz w:val="28"/>
          <w:szCs w:val="28"/>
        </w:rPr>
      </w:pPr>
      <w:r>
        <w:rPr>
          <w:sz w:val="28"/>
          <w:szCs w:val="28"/>
          <w:shd w:val="clear" w:color="auto" w:fill="FFFFFF"/>
        </w:rPr>
        <w:tab/>
        <w:t xml:space="preserve">- </w:t>
      </w:r>
      <w:r w:rsidRPr="000D3C8D">
        <w:rPr>
          <w:sz w:val="28"/>
          <w:szCs w:val="28"/>
          <w:shd w:val="clear" w:color="auto" w:fill="FFFFFF"/>
        </w:rPr>
        <w:t xml:space="preserve">Tổ chức tuyên truyền, phổ biến Quy chuẩn kỹ thuật quốc gia về tiếng ồn và quy định xử phạt </w:t>
      </w:r>
      <w:proofErr w:type="gramStart"/>
      <w:r w:rsidRPr="000D3C8D">
        <w:rPr>
          <w:sz w:val="28"/>
          <w:szCs w:val="28"/>
          <w:shd w:val="clear" w:color="auto" w:fill="FFFFFF"/>
        </w:rPr>
        <w:t>vi</w:t>
      </w:r>
      <w:proofErr w:type="gramEnd"/>
      <w:r w:rsidRPr="000D3C8D">
        <w:rPr>
          <w:sz w:val="28"/>
          <w:szCs w:val="28"/>
          <w:shd w:val="clear" w:color="auto" w:fill="FFFFFF"/>
        </w:rPr>
        <w:t xml:space="preserve"> phạm hành chính trong lĩnh vực bảo vệ môi trường cho cán bộ, công chức, viên chức, người lao động và nhân dân trên địa bàn biết để thực hiện đúng quy định.</w:t>
      </w:r>
    </w:p>
    <w:p w:rsidR="000D3C8D" w:rsidRPr="000D3C8D" w:rsidRDefault="00516B32" w:rsidP="003A5EFA">
      <w:pPr>
        <w:pStyle w:val="NormalWeb"/>
        <w:shd w:val="clear" w:color="auto" w:fill="FFFFFF"/>
        <w:tabs>
          <w:tab w:val="left" w:pos="567"/>
        </w:tabs>
        <w:spacing w:before="0" w:beforeAutospacing="0" w:after="0" w:afterAutospacing="0" w:line="380" w:lineRule="exact"/>
        <w:jc w:val="both"/>
        <w:rPr>
          <w:sz w:val="28"/>
          <w:szCs w:val="28"/>
        </w:rPr>
      </w:pPr>
      <w:r>
        <w:rPr>
          <w:sz w:val="28"/>
          <w:szCs w:val="28"/>
        </w:rPr>
        <w:tab/>
        <w:t xml:space="preserve">- </w:t>
      </w:r>
      <w:r w:rsidR="000D3C8D" w:rsidRPr="000D3C8D">
        <w:rPr>
          <w:sz w:val="28"/>
          <w:szCs w:val="28"/>
        </w:rPr>
        <w:t xml:space="preserve">Chủ trì, phối hợp với các </w:t>
      </w:r>
      <w:r w:rsidR="005C7AFE">
        <w:rPr>
          <w:sz w:val="28"/>
          <w:szCs w:val="28"/>
        </w:rPr>
        <w:t>phòng, ban</w:t>
      </w:r>
      <w:r w:rsidR="000D3C8D" w:rsidRPr="000D3C8D">
        <w:rPr>
          <w:sz w:val="28"/>
          <w:szCs w:val="28"/>
        </w:rPr>
        <w:t xml:space="preserve"> liên quan có kế hoạch thường xuyên tổ chức kiểm tra, phát hiện và xử lý nghiêm các hành </w:t>
      </w:r>
      <w:proofErr w:type="gramStart"/>
      <w:r w:rsidR="000D3C8D" w:rsidRPr="000D3C8D">
        <w:rPr>
          <w:sz w:val="28"/>
          <w:szCs w:val="28"/>
        </w:rPr>
        <w:t>vi</w:t>
      </w:r>
      <w:proofErr w:type="gramEnd"/>
      <w:r w:rsidR="000D3C8D" w:rsidRPr="000D3C8D">
        <w:rPr>
          <w:sz w:val="28"/>
          <w:szCs w:val="28"/>
        </w:rPr>
        <w:t xml:space="preserve"> vi phạm về tiếng ồn trên địa bàn tỉnh theo đúng quy định hiện hành.</w:t>
      </w:r>
    </w:p>
    <w:p w:rsidR="000D3C8D" w:rsidRPr="00C2775D" w:rsidRDefault="00516B32" w:rsidP="003A5EFA">
      <w:pPr>
        <w:tabs>
          <w:tab w:val="left" w:pos="567"/>
        </w:tabs>
        <w:spacing w:after="0" w:line="380" w:lineRule="exact"/>
        <w:jc w:val="both"/>
        <w:rPr>
          <w:rFonts w:ascii="Times New Roman" w:hAnsi="Times New Roman"/>
          <w:b/>
          <w:color w:val="000000"/>
          <w:sz w:val="28"/>
          <w:szCs w:val="28"/>
        </w:rPr>
      </w:pPr>
      <w:r>
        <w:rPr>
          <w:rFonts w:ascii="Times New Roman" w:hAnsi="Times New Roman"/>
          <w:color w:val="000000"/>
          <w:sz w:val="28"/>
          <w:szCs w:val="28"/>
        </w:rPr>
        <w:tab/>
      </w:r>
      <w:r w:rsidR="00C2775D" w:rsidRPr="00C2775D">
        <w:rPr>
          <w:rFonts w:ascii="Times New Roman" w:hAnsi="Times New Roman"/>
          <w:b/>
          <w:color w:val="000000"/>
          <w:sz w:val="28"/>
          <w:szCs w:val="28"/>
        </w:rPr>
        <w:t>4. Trung tâm VH</w:t>
      </w:r>
      <w:proofErr w:type="gramStart"/>
      <w:r w:rsidR="00C2775D" w:rsidRPr="00C2775D">
        <w:rPr>
          <w:rFonts w:ascii="Times New Roman" w:hAnsi="Times New Roman"/>
          <w:b/>
          <w:color w:val="000000"/>
          <w:sz w:val="28"/>
          <w:szCs w:val="28"/>
        </w:rPr>
        <w:t>,TT</w:t>
      </w:r>
      <w:proofErr w:type="gramEnd"/>
      <w:r w:rsidR="00C2775D" w:rsidRPr="00C2775D">
        <w:rPr>
          <w:rFonts w:ascii="Times New Roman" w:hAnsi="Times New Roman"/>
          <w:b/>
          <w:color w:val="000000"/>
          <w:sz w:val="28"/>
          <w:szCs w:val="28"/>
        </w:rPr>
        <w:t>&amp;TT thị xã</w:t>
      </w:r>
    </w:p>
    <w:p w:rsidR="00C2775D" w:rsidRDefault="00C871DA" w:rsidP="003A5EFA">
      <w:pPr>
        <w:tabs>
          <w:tab w:val="left" w:pos="567"/>
        </w:tabs>
        <w:spacing w:after="0" w:line="380" w:lineRule="exact"/>
        <w:jc w:val="both"/>
      </w:pPr>
      <w:r>
        <w:rPr>
          <w:rFonts w:ascii="Times New Roman" w:hAnsi="Times New Roman"/>
          <w:color w:val="000000"/>
          <w:sz w:val="28"/>
          <w:szCs w:val="28"/>
        </w:rPr>
        <w:tab/>
      </w:r>
      <w:r w:rsidR="00E02FAC" w:rsidRPr="00E02FAC">
        <w:rPr>
          <w:rFonts w:ascii="Times New Roman" w:hAnsi="Times New Roman"/>
          <w:sz w:val="28"/>
          <w:szCs w:val="28"/>
        </w:rPr>
        <w:t>Xây dựng chuyên trang, chuyên mục</w:t>
      </w:r>
      <w:r w:rsidR="00E02FAC">
        <w:rPr>
          <w:rFonts w:ascii="Times New Roman" w:hAnsi="Times New Roman"/>
          <w:sz w:val="28"/>
          <w:szCs w:val="28"/>
        </w:rPr>
        <w:t xml:space="preserve"> để tuyên truyền</w:t>
      </w:r>
      <w:r w:rsidR="0008508A">
        <w:rPr>
          <w:rFonts w:ascii="Times New Roman" w:hAnsi="Times New Roman"/>
          <w:sz w:val="28"/>
          <w:szCs w:val="28"/>
        </w:rPr>
        <w:t xml:space="preserve"> và</w:t>
      </w:r>
      <w:r w:rsidR="00E02FAC" w:rsidRPr="00E02FAC">
        <w:rPr>
          <w:rFonts w:ascii="Times New Roman" w:hAnsi="Times New Roman"/>
          <w:sz w:val="28"/>
          <w:szCs w:val="28"/>
        </w:rPr>
        <w:t xml:space="preserve"> phản ảnh kịp thời những tổ chức, cá nhân thực hiện tốt, đồng thời phê phán các hành </w:t>
      </w:r>
      <w:proofErr w:type="gramStart"/>
      <w:r w:rsidR="00E02FAC" w:rsidRPr="00E02FAC">
        <w:rPr>
          <w:rFonts w:ascii="Times New Roman" w:hAnsi="Times New Roman"/>
          <w:sz w:val="28"/>
          <w:szCs w:val="28"/>
        </w:rPr>
        <w:t>vi</w:t>
      </w:r>
      <w:proofErr w:type="gramEnd"/>
      <w:r w:rsidR="00E02FAC" w:rsidRPr="00E02FAC">
        <w:rPr>
          <w:rFonts w:ascii="Times New Roman" w:hAnsi="Times New Roman"/>
          <w:sz w:val="28"/>
          <w:szCs w:val="28"/>
        </w:rPr>
        <w:t xml:space="preserve"> vi phạm trong hoạt động văn hóa, kinh doanh dịch vụ văn hóa để giáo dục chung cho cộng đồng</w:t>
      </w:r>
      <w:r w:rsidR="00E02FAC">
        <w:t>.</w:t>
      </w:r>
    </w:p>
    <w:p w:rsidR="00E02FAC" w:rsidRPr="00E02FAC" w:rsidRDefault="00D80D6C" w:rsidP="003A5EFA">
      <w:pPr>
        <w:pStyle w:val="NormalWeb"/>
        <w:shd w:val="clear" w:color="auto" w:fill="FFFFFF"/>
        <w:tabs>
          <w:tab w:val="left" w:pos="567"/>
        </w:tabs>
        <w:spacing w:before="0" w:beforeAutospacing="0" w:after="0" w:afterAutospacing="0" w:line="380" w:lineRule="exact"/>
        <w:rPr>
          <w:sz w:val="28"/>
          <w:szCs w:val="28"/>
        </w:rPr>
      </w:pPr>
      <w:r>
        <w:tab/>
      </w:r>
      <w:proofErr w:type="gramStart"/>
      <w:r w:rsidR="00E02FAC" w:rsidRPr="00E02FAC">
        <w:rPr>
          <w:b/>
        </w:rPr>
        <w:t>5.</w:t>
      </w:r>
      <w:r w:rsidR="00E02FAC" w:rsidRPr="00E02FAC">
        <w:rPr>
          <w:b/>
          <w:bCs/>
          <w:sz w:val="28"/>
          <w:szCs w:val="28"/>
        </w:rPr>
        <w:t>UBND</w:t>
      </w:r>
      <w:proofErr w:type="gramEnd"/>
      <w:r w:rsidR="00E02FAC" w:rsidRPr="00E02FAC">
        <w:rPr>
          <w:b/>
          <w:bCs/>
          <w:sz w:val="28"/>
          <w:szCs w:val="28"/>
        </w:rPr>
        <w:t xml:space="preserve"> các </w:t>
      </w:r>
      <w:r w:rsidR="00CF553B">
        <w:rPr>
          <w:b/>
          <w:bCs/>
          <w:sz w:val="28"/>
          <w:szCs w:val="28"/>
        </w:rPr>
        <w:t>x</w:t>
      </w:r>
      <w:r w:rsidR="00903A98">
        <w:rPr>
          <w:b/>
          <w:bCs/>
          <w:sz w:val="28"/>
          <w:szCs w:val="28"/>
        </w:rPr>
        <w:t>ã</w:t>
      </w:r>
      <w:r w:rsidR="00CF553B">
        <w:rPr>
          <w:b/>
          <w:bCs/>
          <w:sz w:val="28"/>
          <w:szCs w:val="28"/>
        </w:rPr>
        <w:t>, phường</w:t>
      </w:r>
      <w:r w:rsidR="00E02FAC" w:rsidRPr="00E02FAC">
        <w:rPr>
          <w:b/>
          <w:bCs/>
          <w:sz w:val="28"/>
          <w:szCs w:val="28"/>
        </w:rPr>
        <w:t>:</w:t>
      </w:r>
    </w:p>
    <w:p w:rsidR="00E02FAC" w:rsidRPr="00E02FAC" w:rsidRDefault="00D80D6C" w:rsidP="003A5EFA">
      <w:pPr>
        <w:pStyle w:val="NormalWeb"/>
        <w:shd w:val="clear" w:color="auto" w:fill="FFFFFF"/>
        <w:tabs>
          <w:tab w:val="left" w:pos="567"/>
        </w:tabs>
        <w:spacing w:before="0" w:beforeAutospacing="0" w:after="0" w:afterAutospacing="0" w:line="380" w:lineRule="exact"/>
        <w:jc w:val="both"/>
        <w:rPr>
          <w:sz w:val="28"/>
          <w:szCs w:val="28"/>
        </w:rPr>
      </w:pPr>
      <w:r>
        <w:rPr>
          <w:sz w:val="28"/>
          <w:szCs w:val="28"/>
          <w:shd w:val="clear" w:color="auto" w:fill="FFFFFF"/>
        </w:rPr>
        <w:tab/>
        <w:t xml:space="preserve">- </w:t>
      </w:r>
      <w:r w:rsidR="00E02FAC" w:rsidRPr="00E02FAC">
        <w:rPr>
          <w:sz w:val="28"/>
          <w:szCs w:val="28"/>
          <w:shd w:val="clear" w:color="auto" w:fill="FFFFFF"/>
        </w:rPr>
        <w:t xml:space="preserve">Tổ chức phổ biến, tuyên truyền sâu rộng Chỉ thị </w:t>
      </w:r>
      <w:r>
        <w:rPr>
          <w:color w:val="000000"/>
          <w:sz w:val="28"/>
          <w:szCs w:val="28"/>
        </w:rPr>
        <w:t>số 05/CT-UBND ngày 14/2/2019 của Chủ tịch UBND tỉnh</w:t>
      </w:r>
      <w:r w:rsidR="00E02FAC" w:rsidRPr="00E02FAC">
        <w:rPr>
          <w:sz w:val="28"/>
          <w:szCs w:val="28"/>
          <w:shd w:val="clear" w:color="auto" w:fill="FFFFFF"/>
        </w:rPr>
        <w:t xml:space="preserve"> và các quy định của pháp luật về hoạt động văn hóa, kinh doanh dịch vụ văn hóa cho cán bộ, nhân dân, các tổ chức, cá nhân có liên quan ở địa phương.</w:t>
      </w:r>
      <w:r w:rsidR="00E02FAC" w:rsidRPr="00E02FAC">
        <w:rPr>
          <w:sz w:val="28"/>
          <w:szCs w:val="28"/>
        </w:rPr>
        <w:t xml:space="preserve"> Người đứng đầu các cơ quan, các đoàn thể, các tổ chức chính trị - xã hội, xã hội - nghề nghiệp..., đảng viên, công chức, viên chức phải gương mẫu, nghiêm chỉnh thực hiện nếp sống văn minh đô thị và nông thôn trong việc tổ chức đám, tiệc tại gia đình, không sử dụng các dàn âm thanh gây tiếng ồn vượt quá mức quy định của Quy chuẩn quốc gia về tiếng ồn.</w:t>
      </w:r>
    </w:p>
    <w:p w:rsidR="00E02FAC" w:rsidRPr="00E02FAC" w:rsidRDefault="00B84E53" w:rsidP="003A5EFA">
      <w:pPr>
        <w:pStyle w:val="NormalWeb"/>
        <w:shd w:val="clear" w:color="auto" w:fill="FFFFFF"/>
        <w:tabs>
          <w:tab w:val="left" w:pos="567"/>
        </w:tabs>
        <w:spacing w:before="0" w:beforeAutospacing="0" w:after="0" w:afterAutospacing="0" w:line="380" w:lineRule="exact"/>
        <w:jc w:val="both"/>
        <w:rPr>
          <w:sz w:val="28"/>
          <w:szCs w:val="28"/>
        </w:rPr>
      </w:pPr>
      <w:r>
        <w:rPr>
          <w:sz w:val="28"/>
          <w:szCs w:val="28"/>
        </w:rPr>
        <w:lastRenderedPageBreak/>
        <w:tab/>
      </w:r>
      <w:r w:rsidR="001832EA">
        <w:rPr>
          <w:sz w:val="28"/>
          <w:szCs w:val="28"/>
        </w:rPr>
        <w:t xml:space="preserve">- </w:t>
      </w:r>
      <w:r w:rsidR="00475FD4">
        <w:rPr>
          <w:sz w:val="28"/>
          <w:szCs w:val="28"/>
        </w:rPr>
        <w:t>Phối hợp với các cơ quan, ban ngành liên quan của thị xã t</w:t>
      </w:r>
      <w:r w:rsidR="00E02FAC" w:rsidRPr="00E02FAC">
        <w:rPr>
          <w:sz w:val="28"/>
          <w:szCs w:val="28"/>
        </w:rPr>
        <w:t>hường xuyên</w:t>
      </w:r>
      <w:r w:rsidR="001832EA">
        <w:rPr>
          <w:sz w:val="28"/>
          <w:szCs w:val="28"/>
        </w:rPr>
        <w:t xml:space="preserve"> tổ chức</w:t>
      </w:r>
      <w:r w:rsidR="00E02FAC" w:rsidRPr="00E02FAC">
        <w:rPr>
          <w:sz w:val="28"/>
          <w:szCs w:val="28"/>
        </w:rPr>
        <w:t xml:space="preserve"> kiểm tra và xử lý nghiêm các hành </w:t>
      </w:r>
      <w:proofErr w:type="gramStart"/>
      <w:r w:rsidR="00E02FAC" w:rsidRPr="00E02FAC">
        <w:rPr>
          <w:sz w:val="28"/>
          <w:szCs w:val="28"/>
        </w:rPr>
        <w:t>vi</w:t>
      </w:r>
      <w:proofErr w:type="gramEnd"/>
      <w:r w:rsidR="00E02FAC" w:rsidRPr="00E02FAC">
        <w:rPr>
          <w:sz w:val="28"/>
          <w:szCs w:val="28"/>
        </w:rPr>
        <w:t xml:space="preserve"> vi phạm về hoạt động văn hóa, kinh doanh dịch vụ văn hóa công cộng về tiếng ồn, an ninh trật tự theo quy định của pháp luật.</w:t>
      </w:r>
    </w:p>
    <w:p w:rsidR="00E02FAC" w:rsidRPr="00E02FAC" w:rsidRDefault="001832EA" w:rsidP="003A5EFA">
      <w:pPr>
        <w:pStyle w:val="NormalWeb"/>
        <w:shd w:val="clear" w:color="auto" w:fill="FFFFFF"/>
        <w:tabs>
          <w:tab w:val="left" w:pos="567"/>
        </w:tabs>
        <w:spacing w:before="0" w:beforeAutospacing="0" w:after="0" w:afterAutospacing="0" w:line="380" w:lineRule="exact"/>
        <w:jc w:val="both"/>
        <w:rPr>
          <w:sz w:val="28"/>
          <w:szCs w:val="28"/>
        </w:rPr>
      </w:pPr>
      <w:r>
        <w:rPr>
          <w:sz w:val="28"/>
          <w:szCs w:val="28"/>
          <w:shd w:val="clear" w:color="auto" w:fill="FFFFFF"/>
        </w:rPr>
        <w:tab/>
      </w:r>
      <w:r w:rsidR="00BA7D4B">
        <w:rPr>
          <w:sz w:val="28"/>
          <w:szCs w:val="28"/>
          <w:shd w:val="clear" w:color="auto" w:fill="FFFFFF"/>
        </w:rPr>
        <w:t>- Tổ chức kiểm tra, giám sát</w:t>
      </w:r>
      <w:r w:rsidR="00CF553B">
        <w:rPr>
          <w:sz w:val="28"/>
          <w:szCs w:val="28"/>
          <w:shd w:val="clear" w:color="auto" w:fill="FFFFFF"/>
        </w:rPr>
        <w:t>, vận đ</w:t>
      </w:r>
      <w:r w:rsidR="00A26521">
        <w:rPr>
          <w:sz w:val="28"/>
          <w:szCs w:val="28"/>
          <w:shd w:val="clear" w:color="auto" w:fill="FFFFFF"/>
        </w:rPr>
        <w:t xml:space="preserve">ông người dân thực hiện xây dựng </w:t>
      </w:r>
      <w:r w:rsidR="007E15CF">
        <w:rPr>
          <w:sz w:val="28"/>
          <w:szCs w:val="28"/>
          <w:shd w:val="clear" w:color="auto" w:fill="FFFFFF"/>
        </w:rPr>
        <w:t>nếp sống văn minh đô thị và nông thôn</w:t>
      </w:r>
      <w:r w:rsidR="00AA38A4">
        <w:rPr>
          <w:sz w:val="28"/>
          <w:szCs w:val="28"/>
          <w:shd w:val="clear" w:color="auto" w:fill="FFFFFF"/>
        </w:rPr>
        <w:t>, hạn chế</w:t>
      </w:r>
      <w:r w:rsidR="00BA7D4B">
        <w:rPr>
          <w:sz w:val="28"/>
          <w:szCs w:val="28"/>
          <w:shd w:val="clear" w:color="auto" w:fill="FFFFFF"/>
        </w:rPr>
        <w:t xml:space="preserve"> tình trạng hát nhạc karaoke</w:t>
      </w:r>
      <w:r w:rsidR="00DF1617">
        <w:rPr>
          <w:sz w:val="28"/>
          <w:szCs w:val="28"/>
          <w:shd w:val="clear" w:color="auto" w:fill="FFFFFF"/>
        </w:rPr>
        <w:t xml:space="preserve"> hoặc mở nhạc với âm lượng lớn từ các hộ gia đình, tổ chức, cá nhân, đặc biệt là các đối tượng bán hàng rong, hát </w:t>
      </w:r>
      <w:r w:rsidR="00BC4B15">
        <w:rPr>
          <w:sz w:val="28"/>
          <w:szCs w:val="28"/>
          <w:shd w:val="clear" w:color="auto" w:fill="FFFFFF"/>
        </w:rPr>
        <w:t>dạo và xử lý nghiêm các trường hợp vi phạm nêu trên.</w:t>
      </w:r>
    </w:p>
    <w:p w:rsidR="00C871DA" w:rsidRDefault="00C2775D" w:rsidP="003A5EFA">
      <w:pPr>
        <w:tabs>
          <w:tab w:val="left" w:pos="567"/>
        </w:tabs>
        <w:spacing w:after="0" w:line="380" w:lineRule="exact"/>
        <w:jc w:val="both"/>
        <w:rPr>
          <w:rFonts w:ascii="Times New Roman" w:hAnsi="Times New Roman"/>
          <w:color w:val="000000"/>
          <w:sz w:val="28"/>
          <w:szCs w:val="28"/>
        </w:rPr>
      </w:pPr>
      <w:r>
        <w:rPr>
          <w:rFonts w:ascii="Times New Roman" w:hAnsi="Times New Roman"/>
          <w:color w:val="000000"/>
          <w:sz w:val="28"/>
          <w:szCs w:val="28"/>
        </w:rPr>
        <w:tab/>
      </w:r>
      <w:r w:rsidR="00C871DA">
        <w:rPr>
          <w:rFonts w:ascii="Times New Roman" w:hAnsi="Times New Roman"/>
          <w:color w:val="000000"/>
          <w:sz w:val="28"/>
          <w:szCs w:val="28"/>
        </w:rPr>
        <w:t>UBND thị xã Hương Thủy yêu cầu các cơ quan, đơn vị</w:t>
      </w:r>
      <w:r w:rsidR="009B6075">
        <w:rPr>
          <w:rFonts w:ascii="Times New Roman" w:hAnsi="Times New Roman"/>
          <w:color w:val="000000"/>
          <w:sz w:val="28"/>
          <w:szCs w:val="28"/>
        </w:rPr>
        <w:t>, UBND các xã, phường</w:t>
      </w:r>
      <w:bookmarkStart w:id="0" w:name="_GoBack"/>
      <w:bookmarkEnd w:id="0"/>
      <w:r w:rsidR="00C871DA">
        <w:rPr>
          <w:rFonts w:ascii="Times New Roman" w:hAnsi="Times New Roman"/>
          <w:color w:val="000000"/>
          <w:sz w:val="28"/>
          <w:szCs w:val="28"/>
        </w:rPr>
        <w:t xml:space="preserve"> triển khai thực hiện</w:t>
      </w:r>
      <w:proofErr w:type="gramStart"/>
      <w:r w:rsidR="00C871DA">
        <w:rPr>
          <w:rFonts w:ascii="Times New Roman" w:hAnsi="Times New Roman"/>
          <w:color w:val="000000"/>
          <w:sz w:val="28"/>
          <w:szCs w:val="28"/>
        </w:rPr>
        <w:t>./</w:t>
      </w:r>
      <w:proofErr w:type="gramEnd"/>
      <w:r w:rsidR="00C871DA">
        <w:rPr>
          <w:rFonts w:ascii="Times New Roman" w:hAnsi="Times New Roman"/>
          <w:color w:val="000000"/>
          <w:sz w:val="28"/>
          <w:szCs w:val="28"/>
        </w:rPr>
        <w:t>.</w:t>
      </w:r>
    </w:p>
    <w:tbl>
      <w:tblPr>
        <w:tblW w:w="0" w:type="auto"/>
        <w:tblLook w:val="04A0"/>
      </w:tblPr>
      <w:tblGrid>
        <w:gridCol w:w="5353"/>
        <w:gridCol w:w="4253"/>
      </w:tblGrid>
      <w:tr w:rsidR="00C871DA" w:rsidRPr="0052111D" w:rsidTr="0042139E">
        <w:tc>
          <w:tcPr>
            <w:tcW w:w="5353" w:type="dxa"/>
          </w:tcPr>
          <w:p w:rsidR="00C871DA" w:rsidRPr="0052111D" w:rsidRDefault="00C871DA" w:rsidP="0042139E">
            <w:pPr>
              <w:spacing w:after="0" w:line="24" w:lineRule="atLeast"/>
              <w:jc w:val="both"/>
              <w:rPr>
                <w:rFonts w:ascii="Times New Roman" w:hAnsi="Times New Roman"/>
                <w:i/>
                <w:sz w:val="24"/>
                <w:szCs w:val="24"/>
              </w:rPr>
            </w:pPr>
            <w:r w:rsidRPr="0052111D">
              <w:rPr>
                <w:rFonts w:ascii="Times New Roman" w:hAnsi="Times New Roman"/>
                <w:b/>
                <w:i/>
                <w:sz w:val="24"/>
                <w:szCs w:val="24"/>
              </w:rPr>
              <w:t>Nơi nhận</w:t>
            </w:r>
            <w:r w:rsidRPr="0052111D">
              <w:rPr>
                <w:rFonts w:ascii="Times New Roman" w:hAnsi="Times New Roman"/>
                <w:i/>
                <w:sz w:val="24"/>
                <w:szCs w:val="24"/>
              </w:rPr>
              <w:t xml:space="preserve">:   </w:t>
            </w:r>
          </w:p>
          <w:p w:rsidR="00C871DA" w:rsidRPr="0052111D" w:rsidRDefault="00C871DA" w:rsidP="0042139E">
            <w:pPr>
              <w:spacing w:after="0" w:line="24" w:lineRule="atLeast"/>
              <w:jc w:val="both"/>
              <w:rPr>
                <w:rFonts w:ascii="Times New Roman" w:hAnsi="Times New Roman"/>
              </w:rPr>
            </w:pPr>
            <w:r w:rsidRPr="0052111D">
              <w:rPr>
                <w:rFonts w:ascii="Times New Roman" w:hAnsi="Times New Roman"/>
                <w:sz w:val="24"/>
                <w:szCs w:val="24"/>
              </w:rPr>
              <w:t>- Như trên;</w:t>
            </w:r>
          </w:p>
          <w:p w:rsidR="006E61B0" w:rsidRDefault="00FD5455" w:rsidP="0042139E">
            <w:pPr>
              <w:spacing w:after="0" w:line="240" w:lineRule="exact"/>
              <w:jc w:val="both"/>
              <w:rPr>
                <w:rFonts w:ascii="Times New Roman" w:hAnsi="Times New Roman"/>
              </w:rPr>
            </w:pPr>
            <w:r w:rsidRPr="00FD5455">
              <w:rPr>
                <w:rFonts w:ascii="Times New Roman" w:hAnsi="Times New Roman"/>
                <w:noProof/>
                <w:sz w:val="24"/>
                <w:szCs w:val="24"/>
              </w:rPr>
              <w:pict>
                <v:line id="Straight Connector 1" o:spid="_x0000_s1027" style="position:absolute;left:0;text-align:left;z-index:251661312;visibility:visible;mso-height-relative:margin" from="87.55pt,1.7pt" to="87.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" strokecolor="black [3213]"/>
              </w:pict>
            </w:r>
            <w:r w:rsidR="00C871DA" w:rsidRPr="0052111D">
              <w:rPr>
                <w:rFonts w:ascii="Times New Roman" w:hAnsi="Times New Roman"/>
              </w:rPr>
              <w:t>-</w:t>
            </w:r>
            <w:r w:rsidR="006E61B0">
              <w:rPr>
                <w:rFonts w:ascii="Times New Roman" w:hAnsi="Times New Roman"/>
              </w:rPr>
              <w:t xml:space="preserve"> UBND tỉnh;</w:t>
            </w:r>
          </w:p>
          <w:p w:rsidR="00C871DA" w:rsidRDefault="006E61B0" w:rsidP="0042139E">
            <w:pPr>
              <w:spacing w:after="0" w:line="240" w:lineRule="exact"/>
              <w:jc w:val="both"/>
              <w:rPr>
                <w:rFonts w:ascii="Times New Roman" w:hAnsi="Times New Roman"/>
              </w:rPr>
            </w:pPr>
            <w:r>
              <w:rPr>
                <w:rFonts w:ascii="Times New Roman" w:hAnsi="Times New Roman"/>
              </w:rPr>
              <w:t>-</w:t>
            </w:r>
            <w:r w:rsidR="0008508A">
              <w:rPr>
                <w:rFonts w:ascii="Times New Roman" w:hAnsi="Times New Roman"/>
              </w:rPr>
              <w:t>Sở VH&amp;TT tỉnh; (B/c)</w:t>
            </w:r>
          </w:p>
          <w:p w:rsidR="004F18C3" w:rsidRDefault="004F18C3" w:rsidP="004F18C3">
            <w:pPr>
              <w:tabs>
                <w:tab w:val="left" w:pos="540"/>
              </w:tabs>
              <w:spacing w:after="0"/>
              <w:jc w:val="both"/>
              <w:rPr>
                <w:rFonts w:ascii="Times New Roman" w:hAnsi="Times New Roman"/>
              </w:rPr>
            </w:pPr>
            <w:r w:rsidRPr="004F18C3">
              <w:rPr>
                <w:rFonts w:ascii="Times New Roman" w:hAnsi="Times New Roman"/>
                <w:lang w:val="vi-VN"/>
              </w:rPr>
              <w:t>- VP: LĐ+CVPT;</w:t>
            </w:r>
          </w:p>
          <w:p w:rsidR="00C871DA" w:rsidRPr="0052111D" w:rsidRDefault="00C871DA" w:rsidP="004F18C3">
            <w:pPr>
              <w:tabs>
                <w:tab w:val="left" w:pos="540"/>
              </w:tabs>
              <w:jc w:val="both"/>
              <w:rPr>
                <w:rFonts w:ascii="Times New Roman" w:hAnsi="Times New Roman"/>
              </w:rPr>
            </w:pPr>
            <w:r w:rsidRPr="0052111D">
              <w:rPr>
                <w:rFonts w:ascii="Times New Roman" w:hAnsi="Times New Roman"/>
              </w:rPr>
              <w:t>- Lưu: VT</w:t>
            </w:r>
            <w:proofErr w:type="gramStart"/>
            <w:r w:rsidRPr="0052111D">
              <w:rPr>
                <w:rFonts w:ascii="Times New Roman" w:hAnsi="Times New Roman"/>
              </w:rPr>
              <w:t>.</w:t>
            </w:r>
            <w:r w:rsidR="007147F6">
              <w:rPr>
                <w:rFonts w:ascii="Times New Roman" w:hAnsi="Times New Roman"/>
              </w:rPr>
              <w:t>/</w:t>
            </w:r>
            <w:proofErr w:type="gramEnd"/>
            <w:r w:rsidR="007147F6">
              <w:rPr>
                <w:rFonts w:ascii="Times New Roman" w:hAnsi="Times New Roman"/>
              </w:rPr>
              <w:t>.</w:t>
            </w:r>
          </w:p>
          <w:p w:rsidR="00C871DA" w:rsidRPr="0052111D" w:rsidRDefault="00C871DA" w:rsidP="0042139E">
            <w:pPr>
              <w:spacing w:line="24" w:lineRule="atLeast"/>
              <w:jc w:val="both"/>
              <w:rPr>
                <w:rFonts w:ascii="Times New Roman" w:hAnsi="Times New Roman"/>
              </w:rPr>
            </w:pPr>
          </w:p>
        </w:tc>
        <w:tc>
          <w:tcPr>
            <w:tcW w:w="4253" w:type="dxa"/>
          </w:tcPr>
          <w:p w:rsidR="00C871DA" w:rsidRPr="0052111D" w:rsidRDefault="00C871DA" w:rsidP="0042139E">
            <w:pPr>
              <w:spacing w:after="0" w:line="24" w:lineRule="atLeast"/>
              <w:jc w:val="center"/>
              <w:rPr>
                <w:rFonts w:ascii="Times New Roman" w:hAnsi="Times New Roman"/>
                <w:b/>
                <w:sz w:val="28"/>
                <w:szCs w:val="28"/>
              </w:rPr>
            </w:pPr>
            <w:r w:rsidRPr="0052111D">
              <w:rPr>
                <w:rFonts w:ascii="Times New Roman" w:hAnsi="Times New Roman"/>
                <w:b/>
                <w:sz w:val="28"/>
                <w:szCs w:val="28"/>
              </w:rPr>
              <w:t>TM. ỦY BAN NHÂN DÂN</w:t>
            </w:r>
          </w:p>
          <w:p w:rsidR="00C871DA" w:rsidRPr="0052111D" w:rsidRDefault="00C871DA" w:rsidP="0042139E">
            <w:pPr>
              <w:spacing w:after="0" w:line="24" w:lineRule="atLeast"/>
              <w:jc w:val="center"/>
              <w:rPr>
                <w:rFonts w:ascii="Times New Roman" w:hAnsi="Times New Roman"/>
                <w:b/>
                <w:sz w:val="28"/>
                <w:szCs w:val="28"/>
              </w:rPr>
            </w:pPr>
            <w:r w:rsidRPr="0052111D">
              <w:rPr>
                <w:rFonts w:ascii="Times New Roman" w:hAnsi="Times New Roman"/>
                <w:b/>
                <w:sz w:val="28"/>
                <w:szCs w:val="28"/>
              </w:rPr>
              <w:t>KT. CHỦ TỊCH</w:t>
            </w:r>
          </w:p>
          <w:p w:rsidR="00C871DA" w:rsidRPr="0052111D" w:rsidRDefault="00C871DA" w:rsidP="0042139E">
            <w:pPr>
              <w:spacing w:after="0" w:line="24" w:lineRule="atLeast"/>
              <w:jc w:val="center"/>
              <w:rPr>
                <w:rFonts w:ascii="Times New Roman" w:hAnsi="Times New Roman"/>
                <w:b/>
                <w:sz w:val="28"/>
                <w:szCs w:val="28"/>
              </w:rPr>
            </w:pPr>
            <w:r w:rsidRPr="0052111D">
              <w:rPr>
                <w:rFonts w:ascii="Times New Roman" w:hAnsi="Times New Roman"/>
                <w:b/>
                <w:sz w:val="28"/>
                <w:szCs w:val="28"/>
              </w:rPr>
              <w:t>PHÓ CHỦ TỊCH</w:t>
            </w:r>
          </w:p>
          <w:p w:rsidR="00C871DA" w:rsidRPr="0052111D" w:rsidRDefault="00C871DA" w:rsidP="0042139E">
            <w:pPr>
              <w:spacing w:line="24" w:lineRule="atLeast"/>
              <w:jc w:val="center"/>
              <w:rPr>
                <w:rFonts w:ascii="Times New Roman" w:hAnsi="Times New Roman"/>
                <w:b/>
                <w:sz w:val="28"/>
                <w:szCs w:val="28"/>
              </w:rPr>
            </w:pPr>
          </w:p>
          <w:p w:rsidR="00C871DA" w:rsidRDefault="00C871DA" w:rsidP="0042139E">
            <w:pPr>
              <w:spacing w:line="24" w:lineRule="atLeast"/>
              <w:jc w:val="center"/>
              <w:rPr>
                <w:rFonts w:ascii="Times New Roman" w:hAnsi="Times New Roman"/>
                <w:i/>
                <w:sz w:val="28"/>
                <w:szCs w:val="28"/>
              </w:rPr>
            </w:pPr>
          </w:p>
          <w:p w:rsidR="00C871DA" w:rsidRPr="0052111D" w:rsidRDefault="006E61B0" w:rsidP="003A5EFA">
            <w:pPr>
              <w:spacing w:before="240" w:line="24" w:lineRule="atLeast"/>
              <w:jc w:val="center"/>
              <w:rPr>
                <w:rFonts w:ascii="Times New Roman" w:hAnsi="Times New Roman"/>
              </w:rPr>
            </w:pPr>
            <w:r>
              <w:rPr>
                <w:rFonts w:ascii="Times New Roman" w:hAnsi="Times New Roman"/>
                <w:b/>
                <w:sz w:val="28"/>
                <w:szCs w:val="28"/>
              </w:rPr>
              <w:t>Nguyễn Thanh Minh</w:t>
            </w:r>
          </w:p>
        </w:tc>
      </w:tr>
    </w:tbl>
    <w:p w:rsidR="00C871DA" w:rsidRPr="00186893" w:rsidRDefault="00C871DA" w:rsidP="00C871DA">
      <w:pPr>
        <w:tabs>
          <w:tab w:val="left" w:pos="567"/>
        </w:tabs>
        <w:spacing w:after="120"/>
        <w:jc w:val="both"/>
        <w:rPr>
          <w:rFonts w:ascii="Times New Roman" w:hAnsi="Times New Roman"/>
          <w:color w:val="000000"/>
          <w:sz w:val="28"/>
          <w:szCs w:val="28"/>
        </w:rPr>
      </w:pPr>
    </w:p>
    <w:p w:rsidR="00685A08" w:rsidRDefault="00685A08"/>
    <w:sectPr w:rsidR="00685A08" w:rsidSect="00DC5984">
      <w:pgSz w:w="11906" w:h="16838"/>
      <w:pgMar w:top="993" w:right="707"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153B1"/>
    <w:multiLevelType w:val="hybridMultilevel"/>
    <w:tmpl w:val="592C60CA"/>
    <w:lvl w:ilvl="0" w:tplc="63B0D176">
      <w:start w:val="1"/>
      <w:numFmt w:val="decimal"/>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697749A6"/>
    <w:multiLevelType w:val="hybridMultilevel"/>
    <w:tmpl w:val="551CA13E"/>
    <w:lvl w:ilvl="0" w:tplc="BBD8FF86">
      <w:start w:val="3"/>
      <w:numFmt w:val="bullet"/>
      <w:lvlText w:val="-"/>
      <w:lvlJc w:val="left"/>
      <w:pPr>
        <w:ind w:left="2910" w:hanging="360"/>
      </w:pPr>
      <w:rPr>
        <w:rFonts w:ascii="Times New Roman" w:eastAsia="Times New Roman" w:hAnsi="Times New Roman" w:cs="Times New Roman" w:hint="default"/>
      </w:rPr>
    </w:lvl>
    <w:lvl w:ilvl="1" w:tplc="042A0003" w:tentative="1">
      <w:start w:val="1"/>
      <w:numFmt w:val="bullet"/>
      <w:lvlText w:val="o"/>
      <w:lvlJc w:val="left"/>
      <w:pPr>
        <w:ind w:left="3630" w:hanging="360"/>
      </w:pPr>
      <w:rPr>
        <w:rFonts w:ascii="Courier New" w:hAnsi="Courier New" w:cs="Courier New" w:hint="default"/>
      </w:rPr>
    </w:lvl>
    <w:lvl w:ilvl="2" w:tplc="042A0005" w:tentative="1">
      <w:start w:val="1"/>
      <w:numFmt w:val="bullet"/>
      <w:lvlText w:val=""/>
      <w:lvlJc w:val="left"/>
      <w:pPr>
        <w:ind w:left="4350" w:hanging="360"/>
      </w:pPr>
      <w:rPr>
        <w:rFonts w:ascii="Wingdings" w:hAnsi="Wingdings" w:hint="default"/>
      </w:rPr>
    </w:lvl>
    <w:lvl w:ilvl="3" w:tplc="042A0001" w:tentative="1">
      <w:start w:val="1"/>
      <w:numFmt w:val="bullet"/>
      <w:lvlText w:val=""/>
      <w:lvlJc w:val="left"/>
      <w:pPr>
        <w:ind w:left="5070" w:hanging="360"/>
      </w:pPr>
      <w:rPr>
        <w:rFonts w:ascii="Symbol" w:hAnsi="Symbol" w:hint="default"/>
      </w:rPr>
    </w:lvl>
    <w:lvl w:ilvl="4" w:tplc="042A0003" w:tentative="1">
      <w:start w:val="1"/>
      <w:numFmt w:val="bullet"/>
      <w:lvlText w:val="o"/>
      <w:lvlJc w:val="left"/>
      <w:pPr>
        <w:ind w:left="5790" w:hanging="360"/>
      </w:pPr>
      <w:rPr>
        <w:rFonts w:ascii="Courier New" w:hAnsi="Courier New" w:cs="Courier New" w:hint="default"/>
      </w:rPr>
    </w:lvl>
    <w:lvl w:ilvl="5" w:tplc="042A0005" w:tentative="1">
      <w:start w:val="1"/>
      <w:numFmt w:val="bullet"/>
      <w:lvlText w:val=""/>
      <w:lvlJc w:val="left"/>
      <w:pPr>
        <w:ind w:left="6510" w:hanging="360"/>
      </w:pPr>
      <w:rPr>
        <w:rFonts w:ascii="Wingdings" w:hAnsi="Wingdings" w:hint="default"/>
      </w:rPr>
    </w:lvl>
    <w:lvl w:ilvl="6" w:tplc="042A0001" w:tentative="1">
      <w:start w:val="1"/>
      <w:numFmt w:val="bullet"/>
      <w:lvlText w:val=""/>
      <w:lvlJc w:val="left"/>
      <w:pPr>
        <w:ind w:left="7230" w:hanging="360"/>
      </w:pPr>
      <w:rPr>
        <w:rFonts w:ascii="Symbol" w:hAnsi="Symbol" w:hint="default"/>
      </w:rPr>
    </w:lvl>
    <w:lvl w:ilvl="7" w:tplc="042A0003" w:tentative="1">
      <w:start w:val="1"/>
      <w:numFmt w:val="bullet"/>
      <w:lvlText w:val="o"/>
      <w:lvlJc w:val="left"/>
      <w:pPr>
        <w:ind w:left="7950" w:hanging="360"/>
      </w:pPr>
      <w:rPr>
        <w:rFonts w:ascii="Courier New" w:hAnsi="Courier New" w:cs="Courier New" w:hint="default"/>
      </w:rPr>
    </w:lvl>
    <w:lvl w:ilvl="8" w:tplc="042A0005" w:tentative="1">
      <w:start w:val="1"/>
      <w:numFmt w:val="bullet"/>
      <w:lvlText w:val=""/>
      <w:lvlJc w:val="left"/>
      <w:pPr>
        <w:ind w:left="867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20"/>
  <w:displayHorizontalDrawingGridEvery w:val="2"/>
  <w:displayVerticalDrawingGridEvery w:val="2"/>
  <w:characterSpacingControl w:val="doNotCompress"/>
  <w:compat/>
  <w:rsids>
    <w:rsidRoot w:val="00C871DA"/>
    <w:rsid w:val="0000725E"/>
    <w:rsid w:val="00035C27"/>
    <w:rsid w:val="0008508A"/>
    <w:rsid w:val="00086CD7"/>
    <w:rsid w:val="000B0301"/>
    <w:rsid w:val="000B0A49"/>
    <w:rsid w:val="000D3C8D"/>
    <w:rsid w:val="00155177"/>
    <w:rsid w:val="001832EA"/>
    <w:rsid w:val="001F651B"/>
    <w:rsid w:val="0022376F"/>
    <w:rsid w:val="002861F7"/>
    <w:rsid w:val="002B7449"/>
    <w:rsid w:val="002F27FC"/>
    <w:rsid w:val="003559E2"/>
    <w:rsid w:val="00366ADD"/>
    <w:rsid w:val="00391AA3"/>
    <w:rsid w:val="003A5EFA"/>
    <w:rsid w:val="003C408D"/>
    <w:rsid w:val="00400BB3"/>
    <w:rsid w:val="00455580"/>
    <w:rsid w:val="00467878"/>
    <w:rsid w:val="00475FD4"/>
    <w:rsid w:val="004A1AB6"/>
    <w:rsid w:val="004F18C3"/>
    <w:rsid w:val="00513E77"/>
    <w:rsid w:val="00516B32"/>
    <w:rsid w:val="00556F7E"/>
    <w:rsid w:val="005C7AFE"/>
    <w:rsid w:val="005E4642"/>
    <w:rsid w:val="005F325A"/>
    <w:rsid w:val="00685A08"/>
    <w:rsid w:val="006E61B0"/>
    <w:rsid w:val="007130F6"/>
    <w:rsid w:val="007147F6"/>
    <w:rsid w:val="00716B53"/>
    <w:rsid w:val="007372B9"/>
    <w:rsid w:val="007603A4"/>
    <w:rsid w:val="00760C3A"/>
    <w:rsid w:val="007656D1"/>
    <w:rsid w:val="007E15CF"/>
    <w:rsid w:val="007F0EB6"/>
    <w:rsid w:val="0085461F"/>
    <w:rsid w:val="00866754"/>
    <w:rsid w:val="0088153B"/>
    <w:rsid w:val="008B1795"/>
    <w:rsid w:val="008F2959"/>
    <w:rsid w:val="008F7656"/>
    <w:rsid w:val="00903A98"/>
    <w:rsid w:val="0093468F"/>
    <w:rsid w:val="009421FD"/>
    <w:rsid w:val="00966438"/>
    <w:rsid w:val="009B6075"/>
    <w:rsid w:val="009D5D85"/>
    <w:rsid w:val="00A26521"/>
    <w:rsid w:val="00A77D72"/>
    <w:rsid w:val="00A81AB4"/>
    <w:rsid w:val="00AA38A4"/>
    <w:rsid w:val="00B026DD"/>
    <w:rsid w:val="00B03825"/>
    <w:rsid w:val="00B259AF"/>
    <w:rsid w:val="00B35958"/>
    <w:rsid w:val="00B73F3E"/>
    <w:rsid w:val="00B84E53"/>
    <w:rsid w:val="00BA7D4B"/>
    <w:rsid w:val="00BC1CF5"/>
    <w:rsid w:val="00BC4B15"/>
    <w:rsid w:val="00BF43D3"/>
    <w:rsid w:val="00C06174"/>
    <w:rsid w:val="00C2775D"/>
    <w:rsid w:val="00C871DA"/>
    <w:rsid w:val="00CE4D96"/>
    <w:rsid w:val="00CF553B"/>
    <w:rsid w:val="00D80D6C"/>
    <w:rsid w:val="00DC5984"/>
    <w:rsid w:val="00DF1617"/>
    <w:rsid w:val="00E02FAC"/>
    <w:rsid w:val="00E15998"/>
    <w:rsid w:val="00E7432B"/>
    <w:rsid w:val="00ED4BD8"/>
    <w:rsid w:val="00F21E59"/>
    <w:rsid w:val="00F65027"/>
    <w:rsid w:val="00FD54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DA"/>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1DA"/>
    <w:pPr>
      <w:ind w:left="720"/>
      <w:contextualSpacing/>
    </w:pPr>
  </w:style>
  <w:style w:type="table" w:styleId="TableGrid">
    <w:name w:val="Table Grid"/>
    <w:basedOn w:val="TableNormal"/>
    <w:uiPriority w:val="59"/>
    <w:rsid w:val="00C871DA"/>
    <w:pPr>
      <w:spacing w:after="0" w:line="240" w:lineRule="auto"/>
    </w:pPr>
    <w:rPr>
      <w:rFonts w:asciiTheme="minorHAnsi" w:hAnsiTheme="minorHAnsi"/>
      <w:sz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E4D9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5C7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DA"/>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1DA"/>
    <w:pPr>
      <w:ind w:left="720"/>
      <w:contextualSpacing/>
    </w:pPr>
  </w:style>
  <w:style w:type="table" w:styleId="TableGrid">
    <w:name w:val="Table Grid"/>
    <w:basedOn w:val="TableNormal"/>
    <w:uiPriority w:val="59"/>
    <w:rsid w:val="00C871DA"/>
    <w:pPr>
      <w:spacing w:after="0" w:line="240" w:lineRule="auto"/>
    </w:pPr>
    <w:rPr>
      <w:rFonts w:asciiTheme="minorHAnsi" w:hAnsiTheme="minorHAnsi"/>
      <w:sz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E4D9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5C7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213268">
      <w:bodyDiv w:val="1"/>
      <w:marLeft w:val="0"/>
      <w:marRight w:val="0"/>
      <w:marTop w:val="0"/>
      <w:marBottom w:val="0"/>
      <w:divBdr>
        <w:top w:val="none" w:sz="0" w:space="0" w:color="auto"/>
        <w:left w:val="none" w:sz="0" w:space="0" w:color="auto"/>
        <w:bottom w:val="none" w:sz="0" w:space="0" w:color="auto"/>
        <w:right w:val="none" w:sz="0" w:space="0" w:color="auto"/>
      </w:divBdr>
    </w:div>
    <w:div w:id="1736317237">
      <w:bodyDiv w:val="1"/>
      <w:marLeft w:val="0"/>
      <w:marRight w:val="0"/>
      <w:marTop w:val="0"/>
      <w:marBottom w:val="0"/>
      <w:divBdr>
        <w:top w:val="none" w:sz="0" w:space="0" w:color="auto"/>
        <w:left w:val="none" w:sz="0" w:space="0" w:color="auto"/>
        <w:bottom w:val="none" w:sz="0" w:space="0" w:color="auto"/>
        <w:right w:val="none" w:sz="0" w:space="0" w:color="auto"/>
      </w:divBdr>
    </w:div>
    <w:div w:id="17520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 N4050</cp:lastModifiedBy>
  <cp:revision>9</cp:revision>
  <cp:lastPrinted>2019-07-08T03:39:00Z</cp:lastPrinted>
  <dcterms:created xsi:type="dcterms:W3CDTF">2019-07-05T01:39:00Z</dcterms:created>
  <dcterms:modified xsi:type="dcterms:W3CDTF">2019-07-11T02:35:00Z</dcterms:modified>
</cp:coreProperties>
</file>